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76916" w14:textId="77777777" w:rsidR="00385D26" w:rsidRPr="00385D26" w:rsidRDefault="00385D26" w:rsidP="00385D26">
      <w:pPr>
        <w:pStyle w:val="Heading1"/>
        <w:jc w:val="center"/>
        <w:rPr>
          <w:sz w:val="48"/>
          <w:szCs w:val="48"/>
        </w:rPr>
      </w:pPr>
      <w:r w:rsidRPr="00385D26">
        <w:rPr>
          <w:sz w:val="48"/>
          <w:szCs w:val="48"/>
        </w:rPr>
        <w:t>Maze Solver Robot: Detailed Project Document</w:t>
      </w:r>
    </w:p>
    <w:p w14:paraId="13C747C3" w14:textId="77777777" w:rsidR="00385D26" w:rsidRPr="00385D26" w:rsidRDefault="00000000" w:rsidP="00385D26">
      <w:pPr>
        <w:pStyle w:val="Heading1"/>
        <w:jc w:val="center"/>
        <w:rPr>
          <w:sz w:val="48"/>
          <w:szCs w:val="48"/>
        </w:rPr>
      </w:pPr>
      <w:r>
        <w:rPr>
          <w:sz w:val="48"/>
          <w:szCs w:val="48"/>
        </w:rPr>
        <w:pict w14:anchorId="0CE779C6">
          <v:rect id="_x0000_i1025" style="width:0;height:1.5pt" o:hralign="center" o:hrstd="t" o:hr="t" fillcolor="#a0a0a0" stroked="f"/>
        </w:pict>
      </w:r>
    </w:p>
    <w:p w14:paraId="5F18C45A" w14:textId="7FDD246B" w:rsidR="00385D26" w:rsidRPr="00385D26" w:rsidRDefault="00385D26" w:rsidP="00385D26">
      <w:pPr>
        <w:pStyle w:val="Heading1"/>
        <w:jc w:val="center"/>
        <w:rPr>
          <w:sz w:val="48"/>
          <w:szCs w:val="48"/>
        </w:rPr>
      </w:pPr>
      <w:r w:rsidRPr="00385D26">
        <w:rPr>
          <w:sz w:val="48"/>
          <w:szCs w:val="48"/>
        </w:rPr>
        <w:t>Project Title: Maze Solver Robot</w:t>
      </w:r>
      <w:r w:rsidRPr="00385D26">
        <w:rPr>
          <w:sz w:val="48"/>
          <w:szCs w:val="48"/>
        </w:rPr>
        <w:br/>
        <w:t>Team Name: Team Techno</w:t>
      </w:r>
      <w:r w:rsidRPr="00385D26">
        <w:rPr>
          <w:sz w:val="48"/>
          <w:szCs w:val="48"/>
        </w:rPr>
        <w:br/>
        <w:t>Author: Ahmad Azzam</w:t>
      </w:r>
      <w:r w:rsidRPr="00385D26">
        <w:rPr>
          <w:sz w:val="48"/>
          <w:szCs w:val="48"/>
        </w:rPr>
        <w:br/>
        <w:t>Submission Date: 29 July,2025</w:t>
      </w:r>
    </w:p>
    <w:p w14:paraId="373AC42E" w14:textId="711E65A8" w:rsidR="00385D26" w:rsidRDefault="00385D26" w:rsidP="00385D26">
      <w:pPr>
        <w:rPr>
          <w:b/>
          <w:bCs/>
          <w:sz w:val="28"/>
          <w:szCs w:val="28"/>
        </w:rPr>
      </w:pPr>
    </w:p>
    <w:p w14:paraId="5B28FF17" w14:textId="77777777" w:rsidR="00385D26" w:rsidRDefault="00385D26" w:rsidP="00385D26">
      <w:pPr>
        <w:rPr>
          <w:b/>
          <w:bCs/>
          <w:sz w:val="28"/>
          <w:szCs w:val="28"/>
        </w:rPr>
      </w:pPr>
    </w:p>
    <w:p w14:paraId="7869CCE7" w14:textId="77777777" w:rsidR="00385D26" w:rsidRDefault="00385D26" w:rsidP="00385D26">
      <w:pPr>
        <w:rPr>
          <w:b/>
          <w:bCs/>
          <w:sz w:val="28"/>
          <w:szCs w:val="28"/>
        </w:rPr>
      </w:pPr>
    </w:p>
    <w:p w14:paraId="689B9C47" w14:textId="77777777" w:rsidR="00385D26" w:rsidRDefault="00385D26" w:rsidP="00385D26">
      <w:pPr>
        <w:rPr>
          <w:b/>
          <w:bCs/>
          <w:sz w:val="28"/>
          <w:szCs w:val="28"/>
        </w:rPr>
      </w:pPr>
    </w:p>
    <w:p w14:paraId="5BB3EE0F" w14:textId="77777777" w:rsidR="00385D26" w:rsidRDefault="00385D26" w:rsidP="00385D26">
      <w:pPr>
        <w:rPr>
          <w:b/>
          <w:bCs/>
          <w:sz w:val="28"/>
          <w:szCs w:val="28"/>
        </w:rPr>
      </w:pPr>
    </w:p>
    <w:p w14:paraId="1984962F" w14:textId="77777777" w:rsidR="00385D26" w:rsidRDefault="00385D26" w:rsidP="00385D26">
      <w:pPr>
        <w:rPr>
          <w:b/>
          <w:bCs/>
          <w:sz w:val="28"/>
          <w:szCs w:val="28"/>
        </w:rPr>
      </w:pPr>
    </w:p>
    <w:p w14:paraId="350662A5" w14:textId="77777777" w:rsidR="00385D26" w:rsidRDefault="00385D26" w:rsidP="00385D26">
      <w:pPr>
        <w:rPr>
          <w:b/>
          <w:bCs/>
          <w:sz w:val="28"/>
          <w:szCs w:val="28"/>
        </w:rPr>
      </w:pPr>
    </w:p>
    <w:p w14:paraId="02987C7A" w14:textId="77777777" w:rsidR="00385D26" w:rsidRDefault="00385D26" w:rsidP="00385D26">
      <w:pPr>
        <w:rPr>
          <w:b/>
          <w:bCs/>
          <w:sz w:val="28"/>
          <w:szCs w:val="28"/>
        </w:rPr>
      </w:pPr>
    </w:p>
    <w:p w14:paraId="31A5FB42" w14:textId="77777777" w:rsidR="00385D26" w:rsidRDefault="00385D26" w:rsidP="00385D26">
      <w:pPr>
        <w:rPr>
          <w:b/>
          <w:bCs/>
          <w:sz w:val="28"/>
          <w:szCs w:val="28"/>
        </w:rPr>
      </w:pPr>
    </w:p>
    <w:p w14:paraId="197A8980" w14:textId="77777777" w:rsidR="00385D26" w:rsidRDefault="00385D26" w:rsidP="00385D26">
      <w:pPr>
        <w:rPr>
          <w:b/>
          <w:bCs/>
          <w:sz w:val="28"/>
          <w:szCs w:val="28"/>
        </w:rPr>
      </w:pPr>
    </w:p>
    <w:p w14:paraId="6516A1FC" w14:textId="77777777" w:rsidR="00385D26" w:rsidRDefault="00385D26" w:rsidP="00385D26">
      <w:pPr>
        <w:rPr>
          <w:b/>
          <w:bCs/>
          <w:sz w:val="28"/>
          <w:szCs w:val="28"/>
        </w:rPr>
      </w:pPr>
    </w:p>
    <w:p w14:paraId="349600CF" w14:textId="77777777" w:rsidR="00385D26" w:rsidRDefault="00385D26" w:rsidP="00385D26">
      <w:pPr>
        <w:rPr>
          <w:b/>
          <w:bCs/>
          <w:sz w:val="28"/>
          <w:szCs w:val="28"/>
        </w:rPr>
      </w:pPr>
    </w:p>
    <w:p w14:paraId="01353E78" w14:textId="77777777" w:rsidR="00385D26" w:rsidRDefault="00385D26" w:rsidP="00385D26">
      <w:pPr>
        <w:rPr>
          <w:b/>
          <w:bCs/>
          <w:sz w:val="28"/>
          <w:szCs w:val="28"/>
        </w:rPr>
      </w:pPr>
    </w:p>
    <w:p w14:paraId="06CE44B3" w14:textId="77777777" w:rsidR="00385D26" w:rsidRDefault="00385D26" w:rsidP="00385D26">
      <w:pPr>
        <w:rPr>
          <w:b/>
          <w:bCs/>
          <w:sz w:val="28"/>
          <w:szCs w:val="28"/>
        </w:rPr>
      </w:pPr>
    </w:p>
    <w:p w14:paraId="0FCE065D" w14:textId="77777777" w:rsidR="00385D26" w:rsidRDefault="00385D26" w:rsidP="00385D26">
      <w:pPr>
        <w:rPr>
          <w:b/>
          <w:bCs/>
          <w:sz w:val="28"/>
          <w:szCs w:val="28"/>
        </w:rPr>
      </w:pPr>
    </w:p>
    <w:p w14:paraId="6817E720" w14:textId="77777777" w:rsidR="00385D26" w:rsidRDefault="00385D26" w:rsidP="00385D26">
      <w:pPr>
        <w:rPr>
          <w:b/>
          <w:bCs/>
          <w:sz w:val="28"/>
          <w:szCs w:val="28"/>
        </w:rPr>
      </w:pPr>
    </w:p>
    <w:p w14:paraId="4D2EBF08" w14:textId="77777777" w:rsidR="00385D26" w:rsidRDefault="00385D26" w:rsidP="00385D26">
      <w:pPr>
        <w:rPr>
          <w:b/>
          <w:bCs/>
          <w:sz w:val="28"/>
          <w:szCs w:val="28"/>
        </w:rPr>
      </w:pPr>
    </w:p>
    <w:p w14:paraId="4C7E6914" w14:textId="780AB0D4" w:rsidR="00385D26" w:rsidRPr="00385D26" w:rsidRDefault="00385D26" w:rsidP="00385D26">
      <w:pPr>
        <w:rPr>
          <w:b/>
          <w:bCs/>
          <w:sz w:val="28"/>
          <w:szCs w:val="28"/>
        </w:rPr>
      </w:pPr>
      <w:r w:rsidRPr="00385D26">
        <w:rPr>
          <w:b/>
          <w:bCs/>
          <w:sz w:val="28"/>
          <w:szCs w:val="28"/>
        </w:rPr>
        <w:t>1. Introduction</w:t>
      </w:r>
    </w:p>
    <w:p w14:paraId="2891F56A" w14:textId="77777777" w:rsidR="00385D26" w:rsidRPr="00385D26" w:rsidRDefault="00385D26" w:rsidP="00385D26">
      <w:r w:rsidRPr="00385D26">
        <w:t>Maze-solving robots, often referred to as micromice, are autonomous machines designed to explore and find optimal paths in a structured environment, typically a maze. These robots are used for educational purposes, algorithm testing, and even in real-world scenarios like pathfinding in disaster zones. This document details the complete architecture of a maze-solving robot including hardware components, software architecture, and the pathfinding algorithm implemented.</w:t>
      </w:r>
    </w:p>
    <w:p w14:paraId="0280B27C" w14:textId="77777777" w:rsidR="00385D26" w:rsidRPr="00385D26" w:rsidRDefault="00000000" w:rsidP="00385D26">
      <w:r>
        <w:pict w14:anchorId="18A20798">
          <v:rect id="_x0000_i1026" style="width:0;height:1.5pt" o:hralign="center" o:hrstd="t" o:hr="t" fillcolor="#a0a0a0" stroked="f"/>
        </w:pict>
      </w:r>
    </w:p>
    <w:p w14:paraId="1E4C03C2" w14:textId="77777777" w:rsidR="00385D26" w:rsidRPr="00385D26" w:rsidRDefault="00385D26" w:rsidP="00385D26">
      <w:pPr>
        <w:rPr>
          <w:b/>
          <w:bCs/>
          <w:sz w:val="28"/>
          <w:szCs w:val="28"/>
        </w:rPr>
      </w:pPr>
      <w:r w:rsidRPr="00385D26">
        <w:rPr>
          <w:b/>
          <w:bCs/>
          <w:sz w:val="28"/>
          <w:szCs w:val="28"/>
        </w:rPr>
        <w:t>2. Hardware Components</w:t>
      </w:r>
    </w:p>
    <w:p w14:paraId="6538F29B" w14:textId="77777777" w:rsidR="00385D26" w:rsidRDefault="00385D26" w:rsidP="00385D26">
      <w:r w:rsidRPr="00385D26">
        <w:t>The hardware section of the robot is composed of key modules that allow for processing, sensing, locomotion, and energy storage. Each component has been selected based on size, performance, energy efficiency, and integration potential. Below is an in-depth explanation of each component, its purpose, and physical/electrical structure.</w:t>
      </w:r>
    </w:p>
    <w:p w14:paraId="5C609904" w14:textId="7088F802" w:rsidR="00F501A6" w:rsidRPr="00385D26" w:rsidRDefault="00F501A6" w:rsidP="00385D26">
      <w:r>
        <w:rPr>
          <w:noProof/>
        </w:rPr>
        <w:drawing>
          <wp:inline distT="0" distB="0" distL="0" distR="0" wp14:anchorId="519F4AA1" wp14:editId="6612B5AE">
            <wp:extent cx="3778306" cy="2736850"/>
            <wp:effectExtent l="0" t="0" r="0" b="6350"/>
            <wp:docPr id="1907627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27040" name="Picture 19076270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7262" cy="2743337"/>
                    </a:xfrm>
                    <a:prstGeom prst="rect">
                      <a:avLst/>
                    </a:prstGeom>
                  </pic:spPr>
                </pic:pic>
              </a:graphicData>
            </a:graphic>
          </wp:inline>
        </w:drawing>
      </w:r>
    </w:p>
    <w:p w14:paraId="54C01FF0" w14:textId="7EEF1CBF" w:rsidR="00385D26" w:rsidRPr="00385D26" w:rsidRDefault="00385D26" w:rsidP="00385D26">
      <w:pPr>
        <w:rPr>
          <w:b/>
          <w:bCs/>
        </w:rPr>
      </w:pPr>
      <w:r w:rsidRPr="00385D26">
        <w:rPr>
          <w:b/>
          <w:bCs/>
        </w:rPr>
        <w:t>Microcontroller: ESP32</w:t>
      </w:r>
    </w:p>
    <w:p w14:paraId="69962F26" w14:textId="77777777" w:rsidR="00385D26" w:rsidRPr="00385D26" w:rsidRDefault="00385D26" w:rsidP="00385D26">
      <w:r w:rsidRPr="00385D26">
        <w:rPr>
          <w:b/>
          <w:bCs/>
        </w:rPr>
        <w:t>Purpose:</w:t>
      </w:r>
      <w:r w:rsidRPr="00385D26">
        <w:t xml:space="preserve"> Acts as the central processing unit, controlling the robot's logic, sensor input, motor output, and algorithm execution.</w:t>
      </w:r>
    </w:p>
    <w:p w14:paraId="419BB366" w14:textId="77777777" w:rsidR="00385D26" w:rsidRPr="00385D26" w:rsidRDefault="00385D26" w:rsidP="00385D26">
      <w:r w:rsidRPr="00385D26">
        <w:rPr>
          <w:b/>
          <w:bCs/>
        </w:rPr>
        <w:lastRenderedPageBreak/>
        <w:t>Features:</w:t>
      </w:r>
    </w:p>
    <w:p w14:paraId="0D3E2DCB" w14:textId="77777777" w:rsidR="00385D26" w:rsidRPr="00385D26" w:rsidRDefault="00385D26" w:rsidP="00385D26">
      <w:pPr>
        <w:numPr>
          <w:ilvl w:val="0"/>
          <w:numId w:val="1"/>
        </w:numPr>
      </w:pPr>
      <w:r w:rsidRPr="00385D26">
        <w:t>Dual-core Tensilica Xtensa LX6 processor (up to 240 MHz)</w:t>
      </w:r>
    </w:p>
    <w:p w14:paraId="256F8124" w14:textId="77777777" w:rsidR="00385D26" w:rsidRPr="00385D26" w:rsidRDefault="00385D26" w:rsidP="00385D26">
      <w:pPr>
        <w:numPr>
          <w:ilvl w:val="0"/>
          <w:numId w:val="1"/>
        </w:numPr>
      </w:pPr>
      <w:r w:rsidRPr="00385D26">
        <w:t>520 KB SRAM, with external PSRAM option</w:t>
      </w:r>
    </w:p>
    <w:p w14:paraId="41BA04FD" w14:textId="77777777" w:rsidR="00385D26" w:rsidRPr="00385D26" w:rsidRDefault="00385D26" w:rsidP="00385D26">
      <w:pPr>
        <w:numPr>
          <w:ilvl w:val="0"/>
          <w:numId w:val="1"/>
        </w:numPr>
      </w:pPr>
      <w:r w:rsidRPr="00385D26">
        <w:t>Integrated Wi-Fi and Bluetooth</w:t>
      </w:r>
    </w:p>
    <w:p w14:paraId="185E3F9F" w14:textId="77777777" w:rsidR="00385D26" w:rsidRPr="00385D26" w:rsidRDefault="00385D26" w:rsidP="00385D26">
      <w:pPr>
        <w:numPr>
          <w:ilvl w:val="0"/>
          <w:numId w:val="1"/>
        </w:numPr>
      </w:pPr>
      <w:r w:rsidRPr="00385D26">
        <w:t>Multiple ADC, PWM, I2C, SPI, UART interfaces</w:t>
      </w:r>
    </w:p>
    <w:p w14:paraId="72BB64D7" w14:textId="77777777" w:rsidR="00385D26" w:rsidRPr="00385D26" w:rsidRDefault="00385D26" w:rsidP="00385D26">
      <w:pPr>
        <w:numPr>
          <w:ilvl w:val="0"/>
          <w:numId w:val="1"/>
        </w:numPr>
      </w:pPr>
      <w:r w:rsidRPr="00385D26">
        <w:t>Deep sleep mode for power efficiency</w:t>
      </w:r>
    </w:p>
    <w:p w14:paraId="1A188125" w14:textId="77777777" w:rsidR="00385D26" w:rsidRPr="00385D26" w:rsidRDefault="00385D26" w:rsidP="00385D26">
      <w:r w:rsidRPr="00385D26">
        <w:rPr>
          <w:b/>
          <w:bCs/>
        </w:rPr>
        <w:t>Structure:</w:t>
      </w:r>
    </w:p>
    <w:p w14:paraId="391F37CB" w14:textId="77777777" w:rsidR="00385D26" w:rsidRPr="00385D26" w:rsidRDefault="00385D26" w:rsidP="00385D26">
      <w:pPr>
        <w:numPr>
          <w:ilvl w:val="0"/>
          <w:numId w:val="2"/>
        </w:numPr>
      </w:pPr>
      <w:r w:rsidRPr="00385D26">
        <w:t>Typically in a 38-pin DevKit or WROOM module form factor</w:t>
      </w:r>
    </w:p>
    <w:p w14:paraId="7DAC27EE" w14:textId="77777777" w:rsidR="00385D26" w:rsidRPr="00385D26" w:rsidRDefault="00385D26" w:rsidP="00385D26">
      <w:pPr>
        <w:numPr>
          <w:ilvl w:val="0"/>
          <w:numId w:val="2"/>
        </w:numPr>
      </w:pPr>
      <w:r w:rsidRPr="00385D26">
        <w:t>Compact PCB board (~25mm x 50mm)</w:t>
      </w:r>
    </w:p>
    <w:p w14:paraId="5084D6B6" w14:textId="77777777" w:rsidR="00385D26" w:rsidRPr="00385D26" w:rsidRDefault="00385D26" w:rsidP="00385D26">
      <w:pPr>
        <w:numPr>
          <w:ilvl w:val="0"/>
          <w:numId w:val="2"/>
        </w:numPr>
      </w:pPr>
      <w:r w:rsidRPr="00385D26">
        <w:t>USB port for programming</w:t>
      </w:r>
    </w:p>
    <w:p w14:paraId="132DEAB2" w14:textId="77777777" w:rsidR="00385D26" w:rsidRPr="00385D26" w:rsidRDefault="00385D26" w:rsidP="00385D26">
      <w:pPr>
        <w:numPr>
          <w:ilvl w:val="0"/>
          <w:numId w:val="2"/>
        </w:numPr>
      </w:pPr>
      <w:r w:rsidRPr="00385D26">
        <w:t>Exposed GPIO pins for peripheral connection</w:t>
      </w:r>
    </w:p>
    <w:p w14:paraId="63917BB0" w14:textId="77777777" w:rsidR="00385D26" w:rsidRPr="00385D26" w:rsidRDefault="00385D26" w:rsidP="00385D26">
      <w:r w:rsidRPr="00385D26">
        <w:rPr>
          <w:b/>
          <w:bCs/>
        </w:rPr>
        <w:t>Why ESP32?</w:t>
      </w:r>
    </w:p>
    <w:p w14:paraId="5F4304A6" w14:textId="77777777" w:rsidR="00385D26" w:rsidRPr="00385D26" w:rsidRDefault="00385D26" w:rsidP="00385D26">
      <w:pPr>
        <w:numPr>
          <w:ilvl w:val="0"/>
          <w:numId w:val="3"/>
        </w:numPr>
      </w:pPr>
      <w:r w:rsidRPr="00385D26">
        <w:t>Rich feature set with wireless capabilities</w:t>
      </w:r>
    </w:p>
    <w:p w14:paraId="29163BDB" w14:textId="77777777" w:rsidR="00385D26" w:rsidRPr="00385D26" w:rsidRDefault="00385D26" w:rsidP="00385D26">
      <w:pPr>
        <w:numPr>
          <w:ilvl w:val="0"/>
          <w:numId w:val="3"/>
        </w:numPr>
      </w:pPr>
      <w:r w:rsidRPr="00385D26">
        <w:t>Faster prototyping due to Arduino IDE support</w:t>
      </w:r>
    </w:p>
    <w:p w14:paraId="55031B72" w14:textId="77777777" w:rsidR="00385D26" w:rsidRPr="00385D26" w:rsidRDefault="00385D26" w:rsidP="00385D26">
      <w:pPr>
        <w:numPr>
          <w:ilvl w:val="0"/>
          <w:numId w:val="3"/>
        </w:numPr>
      </w:pPr>
      <w:r w:rsidRPr="00385D26">
        <w:t>Energy efficient compared to traditional options</w:t>
      </w:r>
    </w:p>
    <w:p w14:paraId="7340CAEA" w14:textId="77777777" w:rsidR="00385D26" w:rsidRPr="00385D26" w:rsidRDefault="00385D26" w:rsidP="00385D26">
      <w:r w:rsidRPr="00385D26">
        <w:rPr>
          <w:b/>
          <w:bCs/>
        </w:rPr>
        <w:t>Future Upgrade:</w:t>
      </w:r>
      <w:r w:rsidRPr="00385D26">
        <w:t xml:space="preserve"> STM32 microcontroller with a custom-designed PCB to improve size, power efficiency, and reduce cost.</w:t>
      </w:r>
    </w:p>
    <w:p w14:paraId="17B55F6F" w14:textId="77777777" w:rsidR="00385D26" w:rsidRDefault="00000000" w:rsidP="00385D26">
      <w:r>
        <w:pict w14:anchorId="1B0A0FAA">
          <v:rect id="_x0000_i1037" style="width:0;height:1.5pt" o:hralign="center" o:bullet="t" o:hrstd="t" o:hr="t" fillcolor="#a0a0a0" stroked="f"/>
        </w:pict>
      </w:r>
    </w:p>
    <w:p w14:paraId="3317B990" w14:textId="128BD9A7" w:rsidR="00F501A6" w:rsidRPr="00385D26" w:rsidRDefault="00F501A6" w:rsidP="00385D26">
      <w:r>
        <w:rPr>
          <w:noProof/>
        </w:rPr>
        <w:lastRenderedPageBreak/>
        <w:drawing>
          <wp:inline distT="0" distB="0" distL="0" distR="0" wp14:anchorId="1A298867" wp14:editId="36537F7A">
            <wp:extent cx="2781300" cy="2781300"/>
            <wp:effectExtent l="0" t="0" r="0" b="0"/>
            <wp:docPr id="53404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4460" name="Picture 53404460"/>
                    <pic:cNvPicPr/>
                  </pic:nvPicPr>
                  <pic:blipFill>
                    <a:blip r:embed="rId9">
                      <a:extLst>
                        <a:ext uri="{28A0092B-C50C-407E-A947-70E740481C1C}">
                          <a14:useLocalDpi xmlns:a14="http://schemas.microsoft.com/office/drawing/2010/main" val="0"/>
                        </a:ext>
                      </a:extLst>
                    </a:blip>
                    <a:stretch>
                      <a:fillRect/>
                    </a:stretch>
                  </pic:blipFill>
                  <pic:spPr>
                    <a:xfrm>
                      <a:off x="0" y="0"/>
                      <a:ext cx="2781300" cy="2781300"/>
                    </a:xfrm>
                    <a:prstGeom prst="rect">
                      <a:avLst/>
                    </a:prstGeom>
                  </pic:spPr>
                </pic:pic>
              </a:graphicData>
            </a:graphic>
          </wp:inline>
        </w:drawing>
      </w:r>
    </w:p>
    <w:p w14:paraId="241AD282" w14:textId="36DA8F4B" w:rsidR="00385D26" w:rsidRPr="00385D26" w:rsidRDefault="00385D26" w:rsidP="00385D26">
      <w:pPr>
        <w:rPr>
          <w:b/>
          <w:bCs/>
          <w:sz w:val="28"/>
          <w:szCs w:val="28"/>
        </w:rPr>
      </w:pPr>
      <w:r w:rsidRPr="00385D26">
        <w:rPr>
          <w:b/>
          <w:bCs/>
          <w:sz w:val="28"/>
          <w:szCs w:val="28"/>
        </w:rPr>
        <w:t>Sensors: Sharp IR Sensor (GP2Y0A41SK0F)</w:t>
      </w:r>
    </w:p>
    <w:p w14:paraId="340A8D02" w14:textId="77777777" w:rsidR="00385D26" w:rsidRPr="00385D26" w:rsidRDefault="00385D26" w:rsidP="00385D26">
      <w:r w:rsidRPr="00385D26">
        <w:rPr>
          <w:b/>
          <w:bCs/>
        </w:rPr>
        <w:t>Purpose:</w:t>
      </w:r>
      <w:r w:rsidRPr="00385D26">
        <w:t xml:space="preserve"> To detect distance from walls and obstacles to aid in maze navigation.</w:t>
      </w:r>
    </w:p>
    <w:p w14:paraId="13D06005" w14:textId="77777777" w:rsidR="00385D26" w:rsidRPr="00385D26" w:rsidRDefault="00385D26" w:rsidP="00385D26">
      <w:r w:rsidRPr="00385D26">
        <w:rPr>
          <w:b/>
          <w:bCs/>
        </w:rPr>
        <w:t>Features:</w:t>
      </w:r>
    </w:p>
    <w:p w14:paraId="3C004E92" w14:textId="77777777" w:rsidR="00385D26" w:rsidRPr="00385D26" w:rsidRDefault="00385D26" w:rsidP="00385D26">
      <w:pPr>
        <w:numPr>
          <w:ilvl w:val="0"/>
          <w:numId w:val="4"/>
        </w:numPr>
      </w:pPr>
      <w:r w:rsidRPr="00385D26">
        <w:t>Analog output based on detected distance</w:t>
      </w:r>
    </w:p>
    <w:p w14:paraId="72D31E10" w14:textId="77777777" w:rsidR="00385D26" w:rsidRPr="00385D26" w:rsidRDefault="00385D26" w:rsidP="00385D26">
      <w:pPr>
        <w:numPr>
          <w:ilvl w:val="0"/>
          <w:numId w:val="4"/>
        </w:numPr>
      </w:pPr>
      <w:r w:rsidRPr="00385D26">
        <w:t>Detection range: 4 cm to 30 cm</w:t>
      </w:r>
    </w:p>
    <w:p w14:paraId="283542A7" w14:textId="77777777" w:rsidR="00385D26" w:rsidRPr="00385D26" w:rsidRDefault="00385D26" w:rsidP="00385D26">
      <w:pPr>
        <w:numPr>
          <w:ilvl w:val="0"/>
          <w:numId w:val="4"/>
        </w:numPr>
      </w:pPr>
      <w:r w:rsidRPr="00385D26">
        <w:t>Low power consumption (~30 mA typical)</w:t>
      </w:r>
    </w:p>
    <w:p w14:paraId="1E4AB771" w14:textId="77777777" w:rsidR="00385D26" w:rsidRPr="00385D26" w:rsidRDefault="00385D26" w:rsidP="00385D26">
      <w:r w:rsidRPr="00385D26">
        <w:rPr>
          <w:b/>
          <w:bCs/>
        </w:rPr>
        <w:t>Structure:</w:t>
      </w:r>
    </w:p>
    <w:p w14:paraId="336C3B6D" w14:textId="77777777" w:rsidR="00385D26" w:rsidRPr="00385D26" w:rsidRDefault="00385D26" w:rsidP="00385D26">
      <w:pPr>
        <w:numPr>
          <w:ilvl w:val="0"/>
          <w:numId w:val="5"/>
        </w:numPr>
      </w:pPr>
      <w:r w:rsidRPr="00385D26">
        <w:t>Rectangular compact plastic housing (~44mm x 18mm x 13.6mm)</w:t>
      </w:r>
    </w:p>
    <w:p w14:paraId="5A30821D" w14:textId="77777777" w:rsidR="00385D26" w:rsidRPr="00385D26" w:rsidRDefault="00385D26" w:rsidP="00385D26">
      <w:pPr>
        <w:numPr>
          <w:ilvl w:val="0"/>
          <w:numId w:val="5"/>
        </w:numPr>
      </w:pPr>
      <w:r w:rsidRPr="00385D26">
        <w:t>3-pin JST connector: VCC (5V), GND, Vo (Analog output)</w:t>
      </w:r>
    </w:p>
    <w:p w14:paraId="11FC713F" w14:textId="77777777" w:rsidR="00385D26" w:rsidRPr="00385D26" w:rsidRDefault="00385D26" w:rsidP="00385D26">
      <w:pPr>
        <w:numPr>
          <w:ilvl w:val="0"/>
          <w:numId w:val="5"/>
        </w:numPr>
      </w:pPr>
      <w:r w:rsidRPr="00385D26">
        <w:t>Internal IR LED and phototransistor for triangulation</w:t>
      </w:r>
    </w:p>
    <w:p w14:paraId="1C914825" w14:textId="77777777" w:rsidR="00385D26" w:rsidRPr="00385D26" w:rsidRDefault="00385D26" w:rsidP="00385D26">
      <w:r w:rsidRPr="00385D26">
        <w:rPr>
          <w:b/>
          <w:bCs/>
        </w:rPr>
        <w:t>Placement:</w:t>
      </w:r>
    </w:p>
    <w:p w14:paraId="0C896725" w14:textId="77777777" w:rsidR="00385D26" w:rsidRPr="00385D26" w:rsidRDefault="00385D26" w:rsidP="00385D26">
      <w:pPr>
        <w:numPr>
          <w:ilvl w:val="0"/>
          <w:numId w:val="6"/>
        </w:numPr>
      </w:pPr>
      <w:r w:rsidRPr="00385D26">
        <w:t>Front-facing for forward obstacle detection</w:t>
      </w:r>
    </w:p>
    <w:p w14:paraId="0E46B6A9" w14:textId="77777777" w:rsidR="00385D26" w:rsidRPr="00385D26" w:rsidRDefault="00385D26" w:rsidP="00385D26">
      <w:pPr>
        <w:numPr>
          <w:ilvl w:val="0"/>
          <w:numId w:val="6"/>
        </w:numPr>
      </w:pPr>
      <w:r w:rsidRPr="00385D26">
        <w:t>Side-facing (left/right) to detect walls</w:t>
      </w:r>
    </w:p>
    <w:p w14:paraId="49DA180F" w14:textId="77777777" w:rsidR="00385D26" w:rsidRPr="00385D26" w:rsidRDefault="00385D26" w:rsidP="00385D26">
      <w:r w:rsidRPr="00385D26">
        <w:rPr>
          <w:b/>
          <w:bCs/>
        </w:rPr>
        <w:t>Why Sharp IR?</w:t>
      </w:r>
    </w:p>
    <w:p w14:paraId="4ED9C6CC" w14:textId="77777777" w:rsidR="00385D26" w:rsidRPr="00385D26" w:rsidRDefault="00385D26" w:rsidP="00385D26">
      <w:pPr>
        <w:numPr>
          <w:ilvl w:val="0"/>
          <w:numId w:val="7"/>
        </w:numPr>
      </w:pPr>
      <w:r w:rsidRPr="00385D26">
        <w:t>Reliable analog signal</w:t>
      </w:r>
    </w:p>
    <w:p w14:paraId="13AC67AA" w14:textId="77777777" w:rsidR="00385D26" w:rsidRPr="00385D26" w:rsidRDefault="00385D26" w:rsidP="00385D26">
      <w:pPr>
        <w:numPr>
          <w:ilvl w:val="0"/>
          <w:numId w:val="7"/>
        </w:numPr>
      </w:pPr>
      <w:r w:rsidRPr="00385D26">
        <w:t>Fast response time</w:t>
      </w:r>
    </w:p>
    <w:p w14:paraId="58119948" w14:textId="77777777" w:rsidR="00385D26" w:rsidRPr="00385D26" w:rsidRDefault="00385D26" w:rsidP="00385D26">
      <w:pPr>
        <w:numPr>
          <w:ilvl w:val="0"/>
          <w:numId w:val="7"/>
        </w:numPr>
      </w:pPr>
      <w:r w:rsidRPr="00385D26">
        <w:t>Easy integration with ESP32 ADC pins</w:t>
      </w:r>
    </w:p>
    <w:p w14:paraId="363245A9" w14:textId="77777777" w:rsidR="00385D26" w:rsidRDefault="00000000" w:rsidP="00385D26">
      <w:r>
        <w:lastRenderedPageBreak/>
        <w:pict w14:anchorId="6C079E22">
          <v:rect id="_x0000_i1040" style="width:0;height:1.5pt" o:hralign="center" o:bullet="t" o:hrstd="t" o:hr="t" fillcolor="#a0a0a0" stroked="f"/>
        </w:pict>
      </w:r>
    </w:p>
    <w:p w14:paraId="22330265" w14:textId="51777A5E" w:rsidR="00F501A6" w:rsidRPr="00385D26" w:rsidRDefault="00F501A6" w:rsidP="00385D26">
      <w:r>
        <w:rPr>
          <w:noProof/>
        </w:rPr>
        <w:drawing>
          <wp:inline distT="0" distB="0" distL="0" distR="0" wp14:anchorId="6F9E4701" wp14:editId="4858E70B">
            <wp:extent cx="2679700" cy="2679700"/>
            <wp:effectExtent l="0" t="0" r="6350" b="6350"/>
            <wp:docPr id="62795786" name="Picture 3" descr="A red circuit board with a black c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5786" name="Picture 3" descr="A red circuit board with a black chip"/>
                    <pic:cNvPicPr/>
                  </pic:nvPicPr>
                  <pic:blipFill>
                    <a:blip r:embed="rId10">
                      <a:extLst>
                        <a:ext uri="{28A0092B-C50C-407E-A947-70E740481C1C}">
                          <a14:useLocalDpi xmlns:a14="http://schemas.microsoft.com/office/drawing/2010/main" val="0"/>
                        </a:ext>
                      </a:extLst>
                    </a:blip>
                    <a:stretch>
                      <a:fillRect/>
                    </a:stretch>
                  </pic:blipFill>
                  <pic:spPr>
                    <a:xfrm>
                      <a:off x="0" y="0"/>
                      <a:ext cx="2679700" cy="2679700"/>
                    </a:xfrm>
                    <a:prstGeom prst="rect">
                      <a:avLst/>
                    </a:prstGeom>
                  </pic:spPr>
                </pic:pic>
              </a:graphicData>
            </a:graphic>
          </wp:inline>
        </w:drawing>
      </w:r>
    </w:p>
    <w:p w14:paraId="41A72A74" w14:textId="5DD9B266" w:rsidR="00385D26" w:rsidRPr="00385D26" w:rsidRDefault="00385D26" w:rsidP="00385D26">
      <w:pPr>
        <w:rPr>
          <w:b/>
          <w:bCs/>
          <w:sz w:val="28"/>
          <w:szCs w:val="28"/>
        </w:rPr>
      </w:pPr>
      <w:r w:rsidRPr="00385D26">
        <w:rPr>
          <w:b/>
          <w:bCs/>
          <w:sz w:val="28"/>
          <w:szCs w:val="28"/>
        </w:rPr>
        <w:t>Motor Driver: TB6612FNG</w:t>
      </w:r>
    </w:p>
    <w:p w14:paraId="4514779C" w14:textId="77777777" w:rsidR="00385D26" w:rsidRPr="00385D26" w:rsidRDefault="00385D26" w:rsidP="00385D26">
      <w:r w:rsidRPr="00385D26">
        <w:rPr>
          <w:b/>
          <w:bCs/>
        </w:rPr>
        <w:t>Purpose:</w:t>
      </w:r>
      <w:r w:rsidRPr="00385D26">
        <w:t xml:space="preserve"> Controls the speed and direction of the motors using low-power signals from ESP32.</w:t>
      </w:r>
    </w:p>
    <w:p w14:paraId="3D3D82D9" w14:textId="77777777" w:rsidR="00385D26" w:rsidRPr="00385D26" w:rsidRDefault="00385D26" w:rsidP="00385D26">
      <w:r w:rsidRPr="00385D26">
        <w:rPr>
          <w:b/>
          <w:bCs/>
        </w:rPr>
        <w:t>Features:</w:t>
      </w:r>
    </w:p>
    <w:p w14:paraId="7BD19D3D" w14:textId="77777777" w:rsidR="00385D26" w:rsidRPr="00385D26" w:rsidRDefault="00385D26" w:rsidP="00385D26">
      <w:pPr>
        <w:numPr>
          <w:ilvl w:val="0"/>
          <w:numId w:val="8"/>
        </w:numPr>
      </w:pPr>
      <w:r w:rsidRPr="00385D26">
        <w:t>Dual H-Bridge output for 2 motors</w:t>
      </w:r>
    </w:p>
    <w:p w14:paraId="338A2845" w14:textId="77777777" w:rsidR="00385D26" w:rsidRPr="00385D26" w:rsidRDefault="00385D26" w:rsidP="00385D26">
      <w:pPr>
        <w:numPr>
          <w:ilvl w:val="0"/>
          <w:numId w:val="8"/>
        </w:numPr>
      </w:pPr>
      <w:r w:rsidRPr="00385D26">
        <w:t>Maximum output current: 1.2A per channel (peak 3.2A)</w:t>
      </w:r>
    </w:p>
    <w:p w14:paraId="5637A353" w14:textId="77777777" w:rsidR="00385D26" w:rsidRPr="00385D26" w:rsidRDefault="00385D26" w:rsidP="00385D26">
      <w:pPr>
        <w:numPr>
          <w:ilvl w:val="0"/>
          <w:numId w:val="8"/>
        </w:numPr>
      </w:pPr>
      <w:r w:rsidRPr="00385D26">
        <w:t>Standby mode for power saving</w:t>
      </w:r>
    </w:p>
    <w:p w14:paraId="2F819333" w14:textId="77777777" w:rsidR="00385D26" w:rsidRPr="00385D26" w:rsidRDefault="00385D26" w:rsidP="00385D26">
      <w:pPr>
        <w:numPr>
          <w:ilvl w:val="0"/>
          <w:numId w:val="8"/>
        </w:numPr>
      </w:pPr>
      <w:r w:rsidRPr="00385D26">
        <w:t>PWM speed control support</w:t>
      </w:r>
    </w:p>
    <w:p w14:paraId="18F8E286" w14:textId="77777777" w:rsidR="00385D26" w:rsidRPr="00385D26" w:rsidRDefault="00385D26" w:rsidP="00385D26">
      <w:r w:rsidRPr="00385D26">
        <w:rPr>
          <w:b/>
          <w:bCs/>
        </w:rPr>
        <w:t>Structure:</w:t>
      </w:r>
    </w:p>
    <w:p w14:paraId="1F16DDBD" w14:textId="77777777" w:rsidR="00385D26" w:rsidRPr="00385D26" w:rsidRDefault="00385D26" w:rsidP="00385D26">
      <w:pPr>
        <w:numPr>
          <w:ilvl w:val="0"/>
          <w:numId w:val="9"/>
        </w:numPr>
      </w:pPr>
      <w:r w:rsidRPr="00385D26">
        <w:t>Breakout board (~20mm x 15mm)</w:t>
      </w:r>
    </w:p>
    <w:p w14:paraId="4B4551D5" w14:textId="77777777" w:rsidR="00385D26" w:rsidRPr="00385D26" w:rsidRDefault="00385D26" w:rsidP="00385D26">
      <w:pPr>
        <w:numPr>
          <w:ilvl w:val="0"/>
          <w:numId w:val="9"/>
        </w:numPr>
      </w:pPr>
      <w:r w:rsidRPr="00385D26">
        <w:t>12-pin configuration:</w:t>
      </w:r>
    </w:p>
    <w:p w14:paraId="3D613EBB" w14:textId="77777777" w:rsidR="00385D26" w:rsidRPr="00385D26" w:rsidRDefault="00385D26" w:rsidP="00385D26">
      <w:pPr>
        <w:numPr>
          <w:ilvl w:val="1"/>
          <w:numId w:val="9"/>
        </w:numPr>
      </w:pPr>
      <w:r w:rsidRPr="00385D26">
        <w:t>Inputs: AIN1, AIN2, BIN1, BIN2 (for motor direction)</w:t>
      </w:r>
    </w:p>
    <w:p w14:paraId="56B06A6B" w14:textId="77777777" w:rsidR="00385D26" w:rsidRPr="00385D26" w:rsidRDefault="00385D26" w:rsidP="00385D26">
      <w:pPr>
        <w:numPr>
          <w:ilvl w:val="1"/>
          <w:numId w:val="9"/>
        </w:numPr>
      </w:pPr>
      <w:r w:rsidRPr="00385D26">
        <w:t>PWM: PWMA, PWMB</w:t>
      </w:r>
    </w:p>
    <w:p w14:paraId="48EF6695" w14:textId="77777777" w:rsidR="00385D26" w:rsidRPr="00385D26" w:rsidRDefault="00385D26" w:rsidP="00385D26">
      <w:pPr>
        <w:numPr>
          <w:ilvl w:val="1"/>
          <w:numId w:val="9"/>
        </w:numPr>
      </w:pPr>
      <w:r w:rsidRPr="00385D26">
        <w:t>Power: VCC (logic, 3.3V/5V), VM (motor, 6–12V), GND</w:t>
      </w:r>
    </w:p>
    <w:p w14:paraId="233F488F" w14:textId="77777777" w:rsidR="00385D26" w:rsidRPr="00385D26" w:rsidRDefault="00385D26" w:rsidP="00385D26">
      <w:pPr>
        <w:numPr>
          <w:ilvl w:val="1"/>
          <w:numId w:val="9"/>
        </w:numPr>
      </w:pPr>
      <w:r w:rsidRPr="00385D26">
        <w:t>STBY pin to enable/disable the driver</w:t>
      </w:r>
    </w:p>
    <w:p w14:paraId="4DCF550A" w14:textId="77777777" w:rsidR="00385D26" w:rsidRPr="00385D26" w:rsidRDefault="00385D26" w:rsidP="00385D26">
      <w:pPr>
        <w:numPr>
          <w:ilvl w:val="1"/>
          <w:numId w:val="9"/>
        </w:numPr>
      </w:pPr>
      <w:r w:rsidRPr="00385D26">
        <w:t>Outputs: A01/A02 and B01/B02 for motors</w:t>
      </w:r>
    </w:p>
    <w:p w14:paraId="25FE383A" w14:textId="77777777" w:rsidR="00385D26" w:rsidRPr="00385D26" w:rsidRDefault="00385D26" w:rsidP="00385D26">
      <w:r w:rsidRPr="00385D26">
        <w:rPr>
          <w:b/>
          <w:bCs/>
        </w:rPr>
        <w:lastRenderedPageBreak/>
        <w:t>Why TB6612FNG?</w:t>
      </w:r>
    </w:p>
    <w:p w14:paraId="24BFC983" w14:textId="77777777" w:rsidR="00385D26" w:rsidRPr="00385D26" w:rsidRDefault="00385D26" w:rsidP="00385D26">
      <w:pPr>
        <w:numPr>
          <w:ilvl w:val="0"/>
          <w:numId w:val="10"/>
        </w:numPr>
      </w:pPr>
      <w:r w:rsidRPr="00385D26">
        <w:t>More efficient and compact than L298N</w:t>
      </w:r>
    </w:p>
    <w:p w14:paraId="6CA26228" w14:textId="77777777" w:rsidR="00385D26" w:rsidRPr="00385D26" w:rsidRDefault="00385D26" w:rsidP="00385D26">
      <w:pPr>
        <w:numPr>
          <w:ilvl w:val="0"/>
          <w:numId w:val="10"/>
        </w:numPr>
      </w:pPr>
      <w:r w:rsidRPr="00385D26">
        <w:t>Minimal heat dissipation</w:t>
      </w:r>
    </w:p>
    <w:p w14:paraId="2C9C81E2" w14:textId="77777777" w:rsidR="00385D26" w:rsidRPr="00385D26" w:rsidRDefault="00385D26" w:rsidP="00385D26">
      <w:pPr>
        <w:numPr>
          <w:ilvl w:val="0"/>
          <w:numId w:val="10"/>
        </w:numPr>
      </w:pPr>
      <w:r w:rsidRPr="00385D26">
        <w:t>Low quiescent current</w:t>
      </w:r>
    </w:p>
    <w:p w14:paraId="0B2F7D91" w14:textId="77777777" w:rsidR="00385D26" w:rsidRDefault="00000000" w:rsidP="00385D26">
      <w:r>
        <w:pict w14:anchorId="7B4A7316">
          <v:rect id="_x0000_i1043" style="width:0;height:1.5pt" o:hralign="center" o:bullet="t" o:hrstd="t" o:hr="t" fillcolor="#a0a0a0" stroked="f"/>
        </w:pict>
      </w:r>
    </w:p>
    <w:p w14:paraId="5E6173E6" w14:textId="0574A292" w:rsidR="00F501A6" w:rsidRPr="00385D26" w:rsidRDefault="00F501A6" w:rsidP="00385D26">
      <w:r>
        <w:rPr>
          <w:noProof/>
        </w:rPr>
        <w:drawing>
          <wp:inline distT="0" distB="0" distL="0" distR="0" wp14:anchorId="668D7FBF" wp14:editId="4680C345">
            <wp:extent cx="3673610" cy="1993900"/>
            <wp:effectExtent l="0" t="0" r="3175" b="6350"/>
            <wp:docPr id="20256833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83305" name="Picture 2025683305"/>
                    <pic:cNvPicPr/>
                  </pic:nvPicPr>
                  <pic:blipFill>
                    <a:blip r:embed="rId11">
                      <a:extLst>
                        <a:ext uri="{28A0092B-C50C-407E-A947-70E740481C1C}">
                          <a14:useLocalDpi xmlns:a14="http://schemas.microsoft.com/office/drawing/2010/main" val="0"/>
                        </a:ext>
                      </a:extLst>
                    </a:blip>
                    <a:stretch>
                      <a:fillRect/>
                    </a:stretch>
                  </pic:blipFill>
                  <pic:spPr>
                    <a:xfrm>
                      <a:off x="0" y="0"/>
                      <a:ext cx="3678864" cy="1996752"/>
                    </a:xfrm>
                    <a:prstGeom prst="rect">
                      <a:avLst/>
                    </a:prstGeom>
                  </pic:spPr>
                </pic:pic>
              </a:graphicData>
            </a:graphic>
          </wp:inline>
        </w:drawing>
      </w:r>
    </w:p>
    <w:p w14:paraId="37F0DB93" w14:textId="71E50CD1" w:rsidR="00385D26" w:rsidRPr="00385D26" w:rsidRDefault="00385D26" w:rsidP="00385D26">
      <w:pPr>
        <w:rPr>
          <w:b/>
          <w:bCs/>
          <w:sz w:val="28"/>
          <w:szCs w:val="28"/>
        </w:rPr>
      </w:pPr>
      <w:r w:rsidRPr="00385D26">
        <w:rPr>
          <w:b/>
          <w:bCs/>
          <w:sz w:val="28"/>
          <w:szCs w:val="28"/>
        </w:rPr>
        <w:t>Batteries: Lithium Polymer (Li-Po)</w:t>
      </w:r>
    </w:p>
    <w:p w14:paraId="2E245D36" w14:textId="77777777" w:rsidR="00385D26" w:rsidRPr="00385D26" w:rsidRDefault="00385D26" w:rsidP="00385D26">
      <w:r w:rsidRPr="00385D26">
        <w:rPr>
          <w:b/>
          <w:bCs/>
        </w:rPr>
        <w:t>Purpose:</w:t>
      </w:r>
      <w:r w:rsidRPr="00385D26">
        <w:t xml:space="preserve"> Provides portable and high-density power supply to the entire robot.</w:t>
      </w:r>
    </w:p>
    <w:p w14:paraId="4418AD0B" w14:textId="77777777" w:rsidR="00385D26" w:rsidRPr="00385D26" w:rsidRDefault="00385D26" w:rsidP="00385D26">
      <w:r w:rsidRPr="00385D26">
        <w:rPr>
          <w:b/>
          <w:bCs/>
        </w:rPr>
        <w:t>Features:</w:t>
      </w:r>
    </w:p>
    <w:p w14:paraId="01B36354" w14:textId="77777777" w:rsidR="00385D26" w:rsidRPr="00385D26" w:rsidRDefault="00385D26" w:rsidP="00385D26">
      <w:pPr>
        <w:numPr>
          <w:ilvl w:val="0"/>
          <w:numId w:val="11"/>
        </w:numPr>
      </w:pPr>
      <w:r w:rsidRPr="00385D26">
        <w:t>High energy density</w:t>
      </w:r>
    </w:p>
    <w:p w14:paraId="59F6494F" w14:textId="77777777" w:rsidR="00385D26" w:rsidRPr="00385D26" w:rsidRDefault="00385D26" w:rsidP="00385D26">
      <w:pPr>
        <w:numPr>
          <w:ilvl w:val="0"/>
          <w:numId w:val="11"/>
        </w:numPr>
      </w:pPr>
      <w:r w:rsidRPr="00385D26">
        <w:t>Rechargeable and lightweight</w:t>
      </w:r>
    </w:p>
    <w:p w14:paraId="58673397" w14:textId="77777777" w:rsidR="00385D26" w:rsidRPr="00385D26" w:rsidRDefault="00385D26" w:rsidP="00385D26">
      <w:pPr>
        <w:numPr>
          <w:ilvl w:val="0"/>
          <w:numId w:val="11"/>
        </w:numPr>
      </w:pPr>
      <w:r w:rsidRPr="00385D26">
        <w:t>Nominal voltage: 3.7V per cell (commonly used: 2S → 7.4V)</w:t>
      </w:r>
    </w:p>
    <w:p w14:paraId="0A331B2C" w14:textId="77777777" w:rsidR="00385D26" w:rsidRPr="00385D26" w:rsidRDefault="00385D26" w:rsidP="00385D26">
      <w:pPr>
        <w:numPr>
          <w:ilvl w:val="0"/>
          <w:numId w:val="11"/>
        </w:numPr>
      </w:pPr>
      <w:r w:rsidRPr="00385D26">
        <w:t>Capacity range: 500mAh to 1000mAh (depending on desired runtime)</w:t>
      </w:r>
    </w:p>
    <w:p w14:paraId="65A62F5D" w14:textId="77777777" w:rsidR="00385D26" w:rsidRPr="00385D26" w:rsidRDefault="00385D26" w:rsidP="00385D26">
      <w:r w:rsidRPr="00385D26">
        <w:rPr>
          <w:b/>
          <w:bCs/>
        </w:rPr>
        <w:t>Structure:</w:t>
      </w:r>
    </w:p>
    <w:p w14:paraId="3373EE75" w14:textId="77777777" w:rsidR="00385D26" w:rsidRPr="00385D26" w:rsidRDefault="00385D26" w:rsidP="00385D26">
      <w:pPr>
        <w:numPr>
          <w:ilvl w:val="0"/>
          <w:numId w:val="12"/>
        </w:numPr>
      </w:pPr>
      <w:r w:rsidRPr="00385D26">
        <w:t>Flat, rectangular pack in soft polymer casing</w:t>
      </w:r>
    </w:p>
    <w:p w14:paraId="018FD905" w14:textId="77777777" w:rsidR="00385D26" w:rsidRPr="00385D26" w:rsidRDefault="00385D26" w:rsidP="00385D26">
      <w:pPr>
        <w:numPr>
          <w:ilvl w:val="0"/>
          <w:numId w:val="12"/>
        </w:numPr>
      </w:pPr>
      <w:r w:rsidRPr="00385D26">
        <w:t>Includes balance charging wires and discharge leads</w:t>
      </w:r>
    </w:p>
    <w:p w14:paraId="0685587B" w14:textId="77777777" w:rsidR="00385D26" w:rsidRPr="00385D26" w:rsidRDefault="00385D26" w:rsidP="00385D26">
      <w:pPr>
        <w:numPr>
          <w:ilvl w:val="0"/>
          <w:numId w:val="12"/>
        </w:numPr>
      </w:pPr>
      <w:r w:rsidRPr="00385D26">
        <w:t>Protection circuit module (PCM) required for overcharge/discharge safety</w:t>
      </w:r>
    </w:p>
    <w:p w14:paraId="44A01AFC" w14:textId="77777777" w:rsidR="00385D26" w:rsidRPr="00385D26" w:rsidRDefault="00385D26" w:rsidP="00385D26">
      <w:r w:rsidRPr="00385D26">
        <w:rPr>
          <w:b/>
          <w:bCs/>
        </w:rPr>
        <w:t>Why Li-Po?</w:t>
      </w:r>
    </w:p>
    <w:p w14:paraId="4D3812A4" w14:textId="77777777" w:rsidR="00385D26" w:rsidRPr="00385D26" w:rsidRDefault="00385D26" w:rsidP="00385D26">
      <w:pPr>
        <w:numPr>
          <w:ilvl w:val="0"/>
          <w:numId w:val="13"/>
        </w:numPr>
      </w:pPr>
      <w:r w:rsidRPr="00385D26">
        <w:t>Lightweight and compact form factor</w:t>
      </w:r>
    </w:p>
    <w:p w14:paraId="7B2FF70A" w14:textId="77777777" w:rsidR="00385D26" w:rsidRPr="00385D26" w:rsidRDefault="00385D26" w:rsidP="00385D26">
      <w:pPr>
        <w:numPr>
          <w:ilvl w:val="0"/>
          <w:numId w:val="13"/>
        </w:numPr>
      </w:pPr>
      <w:r w:rsidRPr="00385D26">
        <w:t>Suitable for high-current motors</w:t>
      </w:r>
    </w:p>
    <w:p w14:paraId="7A253630" w14:textId="77777777" w:rsidR="00385D26" w:rsidRPr="00385D26" w:rsidRDefault="00385D26" w:rsidP="00385D26">
      <w:pPr>
        <w:numPr>
          <w:ilvl w:val="0"/>
          <w:numId w:val="13"/>
        </w:numPr>
      </w:pPr>
      <w:r w:rsidRPr="00385D26">
        <w:lastRenderedPageBreak/>
        <w:t>Easy to integrate in chassis</w:t>
      </w:r>
    </w:p>
    <w:p w14:paraId="009CBD83" w14:textId="77777777" w:rsidR="00385D26" w:rsidRDefault="00000000" w:rsidP="00385D26">
      <w:r>
        <w:pict w14:anchorId="722E1331">
          <v:rect id="_x0000_i1046" style="width:0;height:1.5pt" o:hralign="center" o:bullet="t" o:hrstd="t" o:hr="t" fillcolor="#a0a0a0" stroked="f"/>
        </w:pict>
      </w:r>
    </w:p>
    <w:p w14:paraId="4C8CB84A" w14:textId="725AD7F9" w:rsidR="00F501A6" w:rsidRPr="00385D26" w:rsidRDefault="00F501A6" w:rsidP="00385D26">
      <w:r>
        <w:rPr>
          <w:noProof/>
        </w:rPr>
        <w:drawing>
          <wp:inline distT="0" distB="0" distL="0" distR="0" wp14:anchorId="221C50E9" wp14:editId="14038504">
            <wp:extent cx="2603500" cy="2603500"/>
            <wp:effectExtent l="0" t="0" r="6350" b="6350"/>
            <wp:docPr id="13364395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39504" name="Picture 1336439504"/>
                    <pic:cNvPicPr/>
                  </pic:nvPicPr>
                  <pic:blipFill>
                    <a:blip r:embed="rId12">
                      <a:extLst>
                        <a:ext uri="{28A0092B-C50C-407E-A947-70E740481C1C}">
                          <a14:useLocalDpi xmlns:a14="http://schemas.microsoft.com/office/drawing/2010/main" val="0"/>
                        </a:ext>
                      </a:extLst>
                    </a:blip>
                    <a:stretch>
                      <a:fillRect/>
                    </a:stretch>
                  </pic:blipFill>
                  <pic:spPr>
                    <a:xfrm>
                      <a:off x="0" y="0"/>
                      <a:ext cx="2603658" cy="2603658"/>
                    </a:xfrm>
                    <a:prstGeom prst="rect">
                      <a:avLst/>
                    </a:prstGeom>
                  </pic:spPr>
                </pic:pic>
              </a:graphicData>
            </a:graphic>
          </wp:inline>
        </w:drawing>
      </w:r>
    </w:p>
    <w:p w14:paraId="181EF7A0" w14:textId="36B72D01" w:rsidR="00385D26" w:rsidRPr="00385D26" w:rsidRDefault="00385D26" w:rsidP="00385D26">
      <w:pPr>
        <w:rPr>
          <w:b/>
          <w:bCs/>
          <w:sz w:val="28"/>
          <w:szCs w:val="28"/>
        </w:rPr>
      </w:pPr>
      <w:r w:rsidRPr="00385D26">
        <w:rPr>
          <w:b/>
          <w:bCs/>
          <w:sz w:val="28"/>
          <w:szCs w:val="28"/>
        </w:rPr>
        <w:t>Motors: N20 Gear Motors with Encoders</w:t>
      </w:r>
    </w:p>
    <w:p w14:paraId="770E6EF8" w14:textId="77777777" w:rsidR="00385D26" w:rsidRPr="00385D26" w:rsidRDefault="00385D26" w:rsidP="00385D26">
      <w:r w:rsidRPr="00385D26">
        <w:rPr>
          <w:b/>
          <w:bCs/>
        </w:rPr>
        <w:t>Purpose:</w:t>
      </w:r>
      <w:r w:rsidRPr="00385D26">
        <w:t xml:space="preserve"> Provides the movement mechanism for the robot. Encoders allow for precise speed and distance tracking.</w:t>
      </w:r>
    </w:p>
    <w:p w14:paraId="7FC40E1F" w14:textId="77777777" w:rsidR="00385D26" w:rsidRPr="00385D26" w:rsidRDefault="00385D26" w:rsidP="00385D26">
      <w:r w:rsidRPr="00385D26">
        <w:rPr>
          <w:b/>
          <w:bCs/>
        </w:rPr>
        <w:t>Features:</w:t>
      </w:r>
    </w:p>
    <w:p w14:paraId="1F5EC4C2" w14:textId="77777777" w:rsidR="00385D26" w:rsidRPr="00385D26" w:rsidRDefault="00385D26" w:rsidP="00385D26">
      <w:pPr>
        <w:numPr>
          <w:ilvl w:val="0"/>
          <w:numId w:val="14"/>
        </w:numPr>
      </w:pPr>
      <w:r w:rsidRPr="00385D26">
        <w:t>Gear reduction: 30:1 or 50:1 for higher torque</w:t>
      </w:r>
    </w:p>
    <w:p w14:paraId="11AF05F2" w14:textId="77777777" w:rsidR="00385D26" w:rsidRPr="00385D26" w:rsidRDefault="00385D26" w:rsidP="00385D26">
      <w:pPr>
        <w:numPr>
          <w:ilvl w:val="0"/>
          <w:numId w:val="14"/>
        </w:numPr>
      </w:pPr>
      <w:r w:rsidRPr="00385D26">
        <w:t>Operating voltage: 6V (optimal between 3V–12V)</w:t>
      </w:r>
    </w:p>
    <w:p w14:paraId="0283C2A0" w14:textId="77777777" w:rsidR="00385D26" w:rsidRPr="00385D26" w:rsidRDefault="00385D26" w:rsidP="00385D26">
      <w:pPr>
        <w:numPr>
          <w:ilvl w:val="0"/>
          <w:numId w:val="14"/>
        </w:numPr>
      </w:pPr>
      <w:r w:rsidRPr="00385D26">
        <w:t>Speed: ~200–300 RPM (gear dependent)</w:t>
      </w:r>
    </w:p>
    <w:p w14:paraId="13CE1FF6" w14:textId="77777777" w:rsidR="00385D26" w:rsidRPr="00385D26" w:rsidRDefault="00385D26" w:rsidP="00385D26">
      <w:pPr>
        <w:numPr>
          <w:ilvl w:val="0"/>
          <w:numId w:val="14"/>
        </w:numPr>
      </w:pPr>
      <w:r w:rsidRPr="00385D26">
        <w:t>Torque: Higher than standard toy motors</w:t>
      </w:r>
    </w:p>
    <w:p w14:paraId="65ACDDCF" w14:textId="77777777" w:rsidR="00385D26" w:rsidRPr="00385D26" w:rsidRDefault="00385D26" w:rsidP="00385D26">
      <w:pPr>
        <w:numPr>
          <w:ilvl w:val="0"/>
          <w:numId w:val="14"/>
        </w:numPr>
      </w:pPr>
      <w:r w:rsidRPr="00385D26">
        <w:t>Shaft encoders provide two-channel (quadrature) output for RPM and direction</w:t>
      </w:r>
    </w:p>
    <w:p w14:paraId="33C63CF2" w14:textId="77777777" w:rsidR="00385D26" w:rsidRPr="00385D26" w:rsidRDefault="00385D26" w:rsidP="00385D26">
      <w:r w:rsidRPr="00385D26">
        <w:rPr>
          <w:b/>
          <w:bCs/>
        </w:rPr>
        <w:t>Structure:</w:t>
      </w:r>
    </w:p>
    <w:p w14:paraId="571CD539" w14:textId="77777777" w:rsidR="00385D26" w:rsidRPr="00385D26" w:rsidRDefault="00385D26" w:rsidP="00385D26">
      <w:pPr>
        <w:numPr>
          <w:ilvl w:val="0"/>
          <w:numId w:val="15"/>
        </w:numPr>
      </w:pPr>
      <w:r w:rsidRPr="00385D26">
        <w:t>Cylindrical brushed DC motor (diameter: 12mm)</w:t>
      </w:r>
    </w:p>
    <w:p w14:paraId="082CC639" w14:textId="77777777" w:rsidR="00385D26" w:rsidRPr="00385D26" w:rsidRDefault="00385D26" w:rsidP="00385D26">
      <w:pPr>
        <w:numPr>
          <w:ilvl w:val="0"/>
          <w:numId w:val="15"/>
        </w:numPr>
      </w:pPr>
      <w:r w:rsidRPr="00385D26">
        <w:t>Attached rectangular gearbox (10mm x 12mm x 26mm)</w:t>
      </w:r>
    </w:p>
    <w:p w14:paraId="38BD3C5E" w14:textId="77777777" w:rsidR="00385D26" w:rsidRPr="00385D26" w:rsidRDefault="00385D26" w:rsidP="00385D26">
      <w:pPr>
        <w:numPr>
          <w:ilvl w:val="0"/>
          <w:numId w:val="15"/>
        </w:numPr>
      </w:pPr>
      <w:r w:rsidRPr="00385D26">
        <w:t>Dual-channel magnetic encoder disk with optical sensors mounted at rear</w:t>
      </w:r>
    </w:p>
    <w:p w14:paraId="4EC1BCD0" w14:textId="77777777" w:rsidR="00385D26" w:rsidRPr="00385D26" w:rsidRDefault="00385D26" w:rsidP="00385D26">
      <w:pPr>
        <w:numPr>
          <w:ilvl w:val="0"/>
          <w:numId w:val="15"/>
        </w:numPr>
      </w:pPr>
      <w:r w:rsidRPr="00385D26">
        <w:t>6 wires: 2 for motor power, 4 for encoder signal</w:t>
      </w:r>
    </w:p>
    <w:p w14:paraId="79754928" w14:textId="77777777" w:rsidR="00385D26" w:rsidRPr="00385D26" w:rsidRDefault="00385D26" w:rsidP="00385D26">
      <w:r w:rsidRPr="00385D26">
        <w:rPr>
          <w:b/>
          <w:bCs/>
        </w:rPr>
        <w:t>Why N20 with Encoders?</w:t>
      </w:r>
    </w:p>
    <w:p w14:paraId="23847C51" w14:textId="77777777" w:rsidR="00385D26" w:rsidRPr="00385D26" w:rsidRDefault="00385D26" w:rsidP="00385D26">
      <w:pPr>
        <w:numPr>
          <w:ilvl w:val="0"/>
          <w:numId w:val="16"/>
        </w:numPr>
      </w:pPr>
      <w:r w:rsidRPr="00385D26">
        <w:lastRenderedPageBreak/>
        <w:t>Compact and modular</w:t>
      </w:r>
    </w:p>
    <w:p w14:paraId="2CA201C6" w14:textId="77777777" w:rsidR="00385D26" w:rsidRPr="00385D26" w:rsidRDefault="00385D26" w:rsidP="00385D26">
      <w:pPr>
        <w:numPr>
          <w:ilvl w:val="0"/>
          <w:numId w:val="16"/>
        </w:numPr>
      </w:pPr>
      <w:r w:rsidRPr="00385D26">
        <w:t>High torque for quick turns and acceleration</w:t>
      </w:r>
    </w:p>
    <w:p w14:paraId="5E2AD44E" w14:textId="77777777" w:rsidR="00385D26" w:rsidRPr="00385D26" w:rsidRDefault="00385D26" w:rsidP="00385D26">
      <w:pPr>
        <w:numPr>
          <w:ilvl w:val="0"/>
          <w:numId w:val="16"/>
        </w:numPr>
      </w:pPr>
      <w:r w:rsidRPr="00385D26">
        <w:t>Feedback control for improved algorithm performance</w:t>
      </w:r>
    </w:p>
    <w:p w14:paraId="2C1FAA33" w14:textId="77777777" w:rsidR="00385D26" w:rsidRPr="00385D26" w:rsidRDefault="00000000" w:rsidP="00385D26">
      <w:r>
        <w:pict w14:anchorId="6CA336E9">
          <v:rect id="_x0000_i1031" style="width:0;height:1.5pt" o:hralign="center" o:hrstd="t" o:hr="t" fillcolor="#a0a0a0" stroked="f"/>
        </w:pict>
      </w:r>
    </w:p>
    <w:p w14:paraId="55D135A7" w14:textId="77777777" w:rsidR="00385D26" w:rsidRPr="00385D26" w:rsidRDefault="00385D26" w:rsidP="00385D26">
      <w:pPr>
        <w:rPr>
          <w:b/>
          <w:bCs/>
          <w:sz w:val="28"/>
          <w:szCs w:val="28"/>
        </w:rPr>
      </w:pPr>
      <w:r w:rsidRPr="00385D26">
        <w:rPr>
          <w:b/>
          <w:bCs/>
          <w:sz w:val="28"/>
          <w:szCs w:val="28"/>
        </w:rPr>
        <w:t>3. Software Architecture</w:t>
      </w:r>
    </w:p>
    <w:p w14:paraId="56041A50" w14:textId="226638E7" w:rsidR="00385D26" w:rsidRPr="00385D26" w:rsidRDefault="00385D26" w:rsidP="00385D26">
      <w:pPr>
        <w:rPr>
          <w:b/>
          <w:bCs/>
        </w:rPr>
      </w:pPr>
      <w:r w:rsidRPr="00385D26">
        <w:rPr>
          <w:b/>
          <w:bCs/>
        </w:rPr>
        <w:t xml:space="preserve"> Programming Language</w:t>
      </w:r>
    </w:p>
    <w:p w14:paraId="1B662071" w14:textId="495620C9" w:rsidR="00385D26" w:rsidRPr="00385D26" w:rsidRDefault="00385D26" w:rsidP="00385D26">
      <w:r w:rsidRPr="00385D26">
        <w:t>The firmware is developed using C++ within the Arduino IDE framework for ESP32. This allows faster prototyping and easier transition to bare-metal STM32 development later.</w:t>
      </w:r>
      <w:r w:rsidRPr="00385D26">
        <w:rPr>
          <w:b/>
          <w:bCs/>
        </w:rPr>
        <w:t xml:space="preserve"> Data Structures and Algorithms</w:t>
      </w:r>
    </w:p>
    <w:p w14:paraId="37F75FC0" w14:textId="77777777" w:rsidR="00385D26" w:rsidRPr="00385D26" w:rsidRDefault="00385D26" w:rsidP="00385D26">
      <w:r w:rsidRPr="00385D26">
        <w:t>A core part of maze-solving is managing spatial data efficiently. Here, graph-based data structures are implemented to represent the maze.</w:t>
      </w:r>
    </w:p>
    <w:p w14:paraId="28211448" w14:textId="77777777" w:rsidR="00385D26" w:rsidRPr="00385D26" w:rsidRDefault="00385D26" w:rsidP="00385D26">
      <w:pPr>
        <w:rPr>
          <w:b/>
          <w:bCs/>
        </w:rPr>
      </w:pPr>
      <w:r w:rsidRPr="00385D26">
        <w:rPr>
          <w:b/>
          <w:bCs/>
        </w:rPr>
        <w:t>Primitive vs User-Defined Data Structures</w:t>
      </w:r>
    </w:p>
    <w:p w14:paraId="1813C53B" w14:textId="77777777" w:rsidR="00385D26" w:rsidRDefault="00385D26" w:rsidP="00385D26">
      <w:r w:rsidRPr="00385D26">
        <w:t>Primitive types like arrays are used to store sensor data. However, a user-defined data structure, such as a struct or class, is used to represent the nodes in the maze. Example:</w:t>
      </w:r>
    </w:p>
    <w:p w14:paraId="731B19A8" w14:textId="28FF44C2" w:rsidR="00385D26" w:rsidRPr="00385D26" w:rsidRDefault="00385D26" w:rsidP="00385D26">
      <w:r>
        <w:rPr>
          <w:noProof/>
        </w:rPr>
        <w:drawing>
          <wp:inline distT="0" distB="0" distL="0" distR="0" wp14:anchorId="63FD9320" wp14:editId="09F0B6E3">
            <wp:extent cx="5943600" cy="1820545"/>
            <wp:effectExtent l="0" t="0" r="0" b="8255"/>
            <wp:docPr id="31611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1078" name="Picture 31611078"/>
                    <pic:cNvPicPr/>
                  </pic:nvPicPr>
                  <pic:blipFill>
                    <a:blip r:embed="rId13">
                      <a:extLst>
                        <a:ext uri="{28A0092B-C50C-407E-A947-70E740481C1C}">
                          <a14:useLocalDpi xmlns:a14="http://schemas.microsoft.com/office/drawing/2010/main" val="0"/>
                        </a:ext>
                      </a:extLst>
                    </a:blip>
                    <a:stretch>
                      <a:fillRect/>
                    </a:stretch>
                  </pic:blipFill>
                  <pic:spPr>
                    <a:xfrm>
                      <a:off x="0" y="0"/>
                      <a:ext cx="5943600" cy="1820545"/>
                    </a:xfrm>
                    <a:prstGeom prst="rect">
                      <a:avLst/>
                    </a:prstGeom>
                  </pic:spPr>
                </pic:pic>
              </a:graphicData>
            </a:graphic>
          </wp:inline>
        </w:drawing>
      </w:r>
    </w:p>
    <w:p w14:paraId="0F89D611" w14:textId="77777777" w:rsidR="00385D26" w:rsidRPr="00385D26" w:rsidRDefault="00385D26" w:rsidP="00385D26">
      <w:r w:rsidRPr="00385D26">
        <w:t>This structure mimics a graph where each cell in the maze is a node, and walls define the absence of edges between cells.</w:t>
      </w:r>
    </w:p>
    <w:p w14:paraId="35E609B7" w14:textId="77777777" w:rsidR="00385D26" w:rsidRPr="00385D26" w:rsidRDefault="00385D26" w:rsidP="00385D26">
      <w:pPr>
        <w:rPr>
          <w:b/>
          <w:bCs/>
        </w:rPr>
      </w:pPr>
      <w:r w:rsidRPr="00385D26">
        <w:rPr>
          <w:b/>
          <w:bCs/>
        </w:rPr>
        <w:t>Linked List to Graph Analogy</w:t>
      </w:r>
    </w:p>
    <w:p w14:paraId="550F8C84" w14:textId="77777777" w:rsidR="00385D26" w:rsidRPr="00385D26" w:rsidRDefault="00385D26" w:rsidP="00385D26">
      <w:pPr>
        <w:numPr>
          <w:ilvl w:val="0"/>
          <w:numId w:val="17"/>
        </w:numPr>
      </w:pPr>
      <w:r w:rsidRPr="00385D26">
        <w:t>In linked lists, nodes are connected linearly via a next pointer.</w:t>
      </w:r>
    </w:p>
    <w:p w14:paraId="508E9864" w14:textId="77777777" w:rsidR="00385D26" w:rsidRPr="00385D26" w:rsidRDefault="00385D26" w:rsidP="00385D26">
      <w:pPr>
        <w:numPr>
          <w:ilvl w:val="0"/>
          <w:numId w:val="17"/>
        </w:numPr>
      </w:pPr>
      <w:r w:rsidRPr="00385D26">
        <w:t>In graphs, each node contains a list of pointers (neighbors) to adjacent nodes.</w:t>
      </w:r>
    </w:p>
    <w:p w14:paraId="09791883" w14:textId="77777777" w:rsidR="00385D26" w:rsidRPr="00385D26" w:rsidRDefault="00385D26" w:rsidP="00385D26">
      <w:r w:rsidRPr="00385D26">
        <w:t>Thus, to represent a maze:</w:t>
      </w:r>
    </w:p>
    <w:p w14:paraId="05AE0773" w14:textId="77777777" w:rsidR="00385D26" w:rsidRPr="00385D26" w:rsidRDefault="00385D26" w:rsidP="00385D26">
      <w:pPr>
        <w:numPr>
          <w:ilvl w:val="0"/>
          <w:numId w:val="18"/>
        </w:numPr>
      </w:pPr>
      <w:r w:rsidRPr="00385D26">
        <w:t>Each cell is a vertex (Node)</w:t>
      </w:r>
    </w:p>
    <w:p w14:paraId="0060808D" w14:textId="77777777" w:rsidR="00385D26" w:rsidRPr="00385D26" w:rsidRDefault="00385D26" w:rsidP="00385D26">
      <w:pPr>
        <w:numPr>
          <w:ilvl w:val="0"/>
          <w:numId w:val="18"/>
        </w:numPr>
      </w:pPr>
      <w:r w:rsidRPr="00385D26">
        <w:lastRenderedPageBreak/>
        <w:t>Paths between cells are edges</w:t>
      </w:r>
    </w:p>
    <w:p w14:paraId="1130566D" w14:textId="77777777" w:rsidR="00385D26" w:rsidRDefault="00385D26" w:rsidP="00385D26">
      <w:pPr>
        <w:numPr>
          <w:ilvl w:val="0"/>
          <w:numId w:val="18"/>
        </w:numPr>
      </w:pPr>
      <w:r w:rsidRPr="00385D26">
        <w:t>The entire maze is a graph structure where DFS/BFS/A* can be applied.</w:t>
      </w:r>
    </w:p>
    <w:p w14:paraId="7503CAE4" w14:textId="77777777" w:rsidR="00385D26" w:rsidRPr="00385D26" w:rsidRDefault="00385D26" w:rsidP="00385D26">
      <w:pPr>
        <w:ind w:left="720"/>
      </w:pPr>
    </w:p>
    <w:p w14:paraId="717ABC09" w14:textId="77777777" w:rsidR="00385D26" w:rsidRPr="00385D26" w:rsidRDefault="00385D26" w:rsidP="00385D2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85D26">
        <w:rPr>
          <w:rFonts w:ascii="Times New Roman" w:eastAsia="Times New Roman" w:hAnsi="Times New Roman" w:cs="Times New Roman"/>
          <w:b/>
          <w:bCs/>
          <w:i/>
          <w:iCs/>
          <w:kern w:val="0"/>
          <w:sz w:val="27"/>
          <w:szCs w:val="27"/>
          <w14:ligatures w14:val="none"/>
        </w:rPr>
        <w:t xml:space="preserve">4. </w:t>
      </w:r>
      <w:r w:rsidRPr="00385D26">
        <w:rPr>
          <w:rFonts w:ascii="Times New Roman" w:eastAsia="Times New Roman" w:hAnsi="Times New Roman" w:cs="Times New Roman"/>
          <w:b/>
          <w:bCs/>
          <w:i/>
          <w:iCs/>
          <w:kern w:val="0"/>
          <w:sz w:val="28"/>
          <w:szCs w:val="28"/>
          <w14:ligatures w14:val="none"/>
        </w:rPr>
        <w:t>Algorithm: A Pathfinding Algorithm</w:t>
      </w:r>
      <w:r w:rsidRPr="00385D26">
        <w:rPr>
          <w:rFonts w:ascii="Times New Roman" w:eastAsia="Times New Roman" w:hAnsi="Times New Roman" w:cs="Times New Roman"/>
          <w:b/>
          <w:bCs/>
          <w:kern w:val="0"/>
          <w:sz w:val="28"/>
          <w:szCs w:val="28"/>
          <w14:ligatures w14:val="none"/>
        </w:rPr>
        <w:t>*</w:t>
      </w:r>
    </w:p>
    <w:p w14:paraId="5E3B173D" w14:textId="77777777" w:rsidR="00385D26" w:rsidRPr="00385D26" w:rsidRDefault="00385D26" w:rsidP="00385D26">
      <w:pPr>
        <w:pStyle w:val="ListParagraph"/>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0C8CA361" w14:textId="77777777" w:rsidR="00385D26" w:rsidRPr="00385D26" w:rsidRDefault="00385D26" w:rsidP="00385D26">
      <w:pPr>
        <w:pStyle w:val="ListParagraph"/>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385D26">
        <w:rPr>
          <w:rFonts w:ascii="Times New Roman" w:eastAsia="Times New Roman" w:hAnsi="Times New Roman" w:cs="Times New Roman"/>
          <w:kern w:val="0"/>
          <w14:ligatures w14:val="none"/>
        </w:rPr>
        <w:t>While DFS and BFS are simple to implement, A* (A-Star) is used for optimal performance due to its heuristic approach, combining the strengths of Dijkstra's algorithm and Greedy Best-First Search.</w:t>
      </w:r>
    </w:p>
    <w:p w14:paraId="328EF292" w14:textId="77777777" w:rsidR="00385D26" w:rsidRDefault="00385D26"/>
    <w:p w14:paraId="14D2DF23" w14:textId="38F2C88D" w:rsidR="00385D26" w:rsidRPr="00385D26" w:rsidRDefault="00385D26" w:rsidP="00385D26">
      <w:pPr>
        <w:rPr>
          <w:b/>
          <w:bCs/>
        </w:rPr>
      </w:pPr>
    </w:p>
    <w:p w14:paraId="78C6FA35" w14:textId="77777777" w:rsidR="00385D26" w:rsidRPr="00385D26" w:rsidRDefault="00385D26" w:rsidP="00385D26">
      <w:r w:rsidRPr="00385D26">
        <w:t>A* uses the formula:</w:t>
      </w:r>
    </w:p>
    <w:p w14:paraId="0479C1D0" w14:textId="77777777" w:rsidR="00385D26" w:rsidRPr="00385D26" w:rsidRDefault="00385D26" w:rsidP="00385D26">
      <w:r w:rsidRPr="00385D26">
        <w:t>f(n) = g(n) + h(n)</w:t>
      </w:r>
    </w:p>
    <w:p w14:paraId="4E0CF418" w14:textId="77777777" w:rsidR="00385D26" w:rsidRPr="00385D26" w:rsidRDefault="00385D26" w:rsidP="00385D26">
      <w:pPr>
        <w:numPr>
          <w:ilvl w:val="0"/>
          <w:numId w:val="19"/>
        </w:numPr>
      </w:pPr>
      <w:r w:rsidRPr="00385D26">
        <w:t>g(n) = cost from start to current node</w:t>
      </w:r>
    </w:p>
    <w:p w14:paraId="61FD2B03" w14:textId="77777777" w:rsidR="00385D26" w:rsidRPr="00385D26" w:rsidRDefault="00385D26" w:rsidP="00385D26">
      <w:pPr>
        <w:numPr>
          <w:ilvl w:val="0"/>
          <w:numId w:val="19"/>
        </w:numPr>
      </w:pPr>
      <w:r w:rsidRPr="00385D26">
        <w:t>h(n) = heuristic estimate (e.g., Manhattan distance) from current to goal</w:t>
      </w:r>
    </w:p>
    <w:p w14:paraId="4867FA51" w14:textId="77777777" w:rsidR="00385D26" w:rsidRPr="00385D26" w:rsidRDefault="00385D26" w:rsidP="00385D26">
      <w:pPr>
        <w:numPr>
          <w:ilvl w:val="0"/>
          <w:numId w:val="19"/>
        </w:numPr>
      </w:pPr>
      <w:r w:rsidRPr="00385D26">
        <w:t>f(n) = total estimated cost</w:t>
      </w:r>
    </w:p>
    <w:p w14:paraId="72624531" w14:textId="77777777" w:rsidR="00385D26" w:rsidRDefault="00385D26"/>
    <w:p w14:paraId="2E4C6A59" w14:textId="2E62F167" w:rsidR="00385D26" w:rsidRDefault="00385D26">
      <w:r>
        <w:rPr>
          <w:noProof/>
        </w:rPr>
        <w:lastRenderedPageBreak/>
        <w:drawing>
          <wp:inline distT="0" distB="0" distL="0" distR="0" wp14:anchorId="24D3CA92" wp14:editId="3B991B55">
            <wp:extent cx="5943600" cy="3983355"/>
            <wp:effectExtent l="0" t="0" r="0" b="0"/>
            <wp:docPr id="1711270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70886" name="Picture 1711270886"/>
                    <pic:cNvPicPr/>
                  </pic:nvPicPr>
                  <pic:blipFill>
                    <a:blip r:embed="rId14">
                      <a:extLst>
                        <a:ext uri="{28A0092B-C50C-407E-A947-70E740481C1C}">
                          <a14:useLocalDpi xmlns:a14="http://schemas.microsoft.com/office/drawing/2010/main" val="0"/>
                        </a:ext>
                      </a:extLst>
                    </a:blip>
                    <a:stretch>
                      <a:fillRect/>
                    </a:stretch>
                  </pic:blipFill>
                  <pic:spPr>
                    <a:xfrm>
                      <a:off x="0" y="0"/>
                      <a:ext cx="5943600" cy="3983355"/>
                    </a:xfrm>
                    <a:prstGeom prst="rect">
                      <a:avLst/>
                    </a:prstGeom>
                  </pic:spPr>
                </pic:pic>
              </a:graphicData>
            </a:graphic>
          </wp:inline>
        </w:drawing>
      </w:r>
    </w:p>
    <w:p w14:paraId="39A36C98" w14:textId="77777777" w:rsidR="00385D26" w:rsidRDefault="00385D26"/>
    <w:p w14:paraId="5B548940" w14:textId="5739229A" w:rsidR="00385D26" w:rsidRPr="00385D26" w:rsidRDefault="00385D26" w:rsidP="00385D26">
      <w:pPr>
        <w:rPr>
          <w:b/>
          <w:bCs/>
        </w:rPr>
      </w:pPr>
      <w:r w:rsidRPr="00385D26">
        <w:rPr>
          <w:b/>
          <w:bCs/>
        </w:rPr>
        <w:t xml:space="preserve"> Implementation Notes</w:t>
      </w:r>
    </w:p>
    <w:p w14:paraId="55224FCA" w14:textId="77777777" w:rsidR="00385D26" w:rsidRPr="00385D26" w:rsidRDefault="00385D26" w:rsidP="00385D26">
      <w:pPr>
        <w:numPr>
          <w:ilvl w:val="0"/>
          <w:numId w:val="20"/>
        </w:numPr>
      </w:pPr>
      <w:r w:rsidRPr="00385D26">
        <w:t>Use a priority queue to always fetch node with lowest f(n)</w:t>
      </w:r>
    </w:p>
    <w:p w14:paraId="205BD5AC" w14:textId="77777777" w:rsidR="00385D26" w:rsidRPr="00385D26" w:rsidRDefault="00385D26" w:rsidP="00385D26">
      <w:pPr>
        <w:numPr>
          <w:ilvl w:val="0"/>
          <w:numId w:val="20"/>
        </w:numPr>
      </w:pPr>
      <w:r w:rsidRPr="00385D26">
        <w:t>Manhattan distance is a good heuristic for grid-based mazes</w:t>
      </w:r>
    </w:p>
    <w:p w14:paraId="7E20E06D" w14:textId="77777777" w:rsidR="00385D26" w:rsidRPr="00385D26" w:rsidRDefault="00385D26" w:rsidP="00385D26">
      <w:pPr>
        <w:numPr>
          <w:ilvl w:val="0"/>
          <w:numId w:val="20"/>
        </w:numPr>
      </w:pPr>
      <w:r w:rsidRPr="00385D26">
        <w:t>Path reconstruction is done by backtracking from goal to start using parent pointers</w:t>
      </w:r>
    </w:p>
    <w:p w14:paraId="4E4EB799" w14:textId="7A61ACCA" w:rsidR="00385D26" w:rsidRPr="00385D26" w:rsidRDefault="00385D26" w:rsidP="00385D26">
      <w:pPr>
        <w:rPr>
          <w:b/>
          <w:bCs/>
        </w:rPr>
      </w:pPr>
      <w:r w:rsidRPr="00385D26">
        <w:rPr>
          <w:b/>
          <w:bCs/>
          <w:i/>
          <w:iCs/>
        </w:rPr>
        <w:t xml:space="preserve"> Why A is Chosen</w:t>
      </w:r>
      <w:r w:rsidRPr="00385D26">
        <w:rPr>
          <w:b/>
          <w:bCs/>
        </w:rPr>
        <w:t>*</w:t>
      </w:r>
    </w:p>
    <w:p w14:paraId="3CE6481E" w14:textId="77777777" w:rsidR="00385D26" w:rsidRPr="00385D26" w:rsidRDefault="00385D26" w:rsidP="00385D26">
      <w:pPr>
        <w:numPr>
          <w:ilvl w:val="0"/>
          <w:numId w:val="21"/>
        </w:numPr>
      </w:pPr>
      <w:r w:rsidRPr="00385D26">
        <w:rPr>
          <w:b/>
          <w:bCs/>
        </w:rPr>
        <w:t>Efficient:</w:t>
      </w:r>
      <w:r w:rsidRPr="00385D26">
        <w:t xml:space="preserve"> Finds the shortest path with minimal computation</w:t>
      </w:r>
    </w:p>
    <w:p w14:paraId="69697113" w14:textId="77777777" w:rsidR="00385D26" w:rsidRPr="00385D26" w:rsidRDefault="00385D26" w:rsidP="00385D26">
      <w:pPr>
        <w:numPr>
          <w:ilvl w:val="0"/>
          <w:numId w:val="21"/>
        </w:numPr>
      </w:pPr>
      <w:r w:rsidRPr="00385D26">
        <w:rPr>
          <w:b/>
          <w:bCs/>
        </w:rPr>
        <w:t>Flexible:</w:t>
      </w:r>
      <w:r w:rsidRPr="00385D26">
        <w:t xml:space="preserve"> Heuristic function can be modified to suit maze layouts</w:t>
      </w:r>
    </w:p>
    <w:p w14:paraId="0D23DF5D" w14:textId="77777777" w:rsidR="00385D26" w:rsidRPr="00385D26" w:rsidRDefault="00385D26" w:rsidP="00385D26">
      <w:pPr>
        <w:numPr>
          <w:ilvl w:val="0"/>
          <w:numId w:val="21"/>
        </w:numPr>
      </w:pPr>
      <w:r w:rsidRPr="00385D26">
        <w:rPr>
          <w:b/>
          <w:bCs/>
        </w:rPr>
        <w:t>Real-Time Friendly:</w:t>
      </w:r>
      <w:r w:rsidRPr="00385D26">
        <w:t xml:space="preserve"> With proper optimizations, can work even in real-time maze exploration</w:t>
      </w:r>
    </w:p>
    <w:p w14:paraId="343CB71F" w14:textId="77777777" w:rsidR="00385D26" w:rsidRPr="00385D26" w:rsidRDefault="00000000" w:rsidP="00385D26">
      <w:r>
        <w:pict w14:anchorId="4C007B88">
          <v:rect id="_x0000_i1032" style="width:0;height:1.5pt" o:hralign="center" o:hrstd="t" o:hr="t" fillcolor="#a0a0a0" stroked="f"/>
        </w:pict>
      </w:r>
    </w:p>
    <w:p w14:paraId="1849ECEB" w14:textId="77777777" w:rsidR="00385D26" w:rsidRPr="00385D26" w:rsidRDefault="00385D26" w:rsidP="00385D26">
      <w:pPr>
        <w:rPr>
          <w:b/>
          <w:bCs/>
          <w:sz w:val="28"/>
          <w:szCs w:val="28"/>
        </w:rPr>
      </w:pPr>
      <w:r w:rsidRPr="00385D26">
        <w:rPr>
          <w:b/>
          <w:bCs/>
          <w:sz w:val="28"/>
          <w:szCs w:val="28"/>
        </w:rPr>
        <w:t>5. Final Notes &amp; Future Improvements</w:t>
      </w:r>
    </w:p>
    <w:p w14:paraId="67129FE0" w14:textId="77777777" w:rsidR="00385D26" w:rsidRPr="00385D26" w:rsidRDefault="00385D26" w:rsidP="00385D26">
      <w:pPr>
        <w:numPr>
          <w:ilvl w:val="0"/>
          <w:numId w:val="22"/>
        </w:numPr>
      </w:pPr>
      <w:r w:rsidRPr="00385D26">
        <w:rPr>
          <w:b/>
          <w:bCs/>
        </w:rPr>
        <w:lastRenderedPageBreak/>
        <w:t>STM32 Custom PCB:</w:t>
      </w:r>
      <w:r w:rsidRPr="00385D26">
        <w:t xml:space="preserve"> Transitioning to STM32 allows better real-time performance, reduced power, and production scalability.</w:t>
      </w:r>
    </w:p>
    <w:p w14:paraId="508C5088" w14:textId="77777777" w:rsidR="00385D26" w:rsidRPr="00385D26" w:rsidRDefault="00385D26" w:rsidP="00385D26">
      <w:pPr>
        <w:numPr>
          <w:ilvl w:val="0"/>
          <w:numId w:val="22"/>
        </w:numPr>
      </w:pPr>
      <w:r w:rsidRPr="00385D26">
        <w:rPr>
          <w:b/>
          <w:bCs/>
        </w:rPr>
        <w:t>Advanced Sensor Fusion:</w:t>
      </w:r>
      <w:r w:rsidRPr="00385D26">
        <w:t xml:space="preserve"> Combining IR sensors with IMU or ultrasonic sensors for better obstacle avoidance.</w:t>
      </w:r>
    </w:p>
    <w:p w14:paraId="31FA4A6C" w14:textId="77777777" w:rsidR="00385D26" w:rsidRPr="00385D26" w:rsidRDefault="00385D26" w:rsidP="00385D26">
      <w:pPr>
        <w:numPr>
          <w:ilvl w:val="0"/>
          <w:numId w:val="22"/>
        </w:numPr>
      </w:pPr>
      <w:r w:rsidRPr="00385D26">
        <w:rPr>
          <w:b/>
          <w:bCs/>
        </w:rPr>
        <w:t>Dynamic Maze Updating:</w:t>
      </w:r>
      <w:r w:rsidRPr="00385D26">
        <w:t xml:space="preserve"> Real-time updates of the graph when new paths are discovered.</w:t>
      </w:r>
    </w:p>
    <w:p w14:paraId="6A05E2FB" w14:textId="77777777" w:rsidR="00385D26" w:rsidRPr="00385D26" w:rsidRDefault="00385D26" w:rsidP="00385D26">
      <w:pPr>
        <w:numPr>
          <w:ilvl w:val="0"/>
          <w:numId w:val="22"/>
        </w:numPr>
      </w:pPr>
      <w:r w:rsidRPr="00385D26">
        <w:rPr>
          <w:b/>
          <w:bCs/>
        </w:rPr>
        <w:t>GUI Visualization:</w:t>
      </w:r>
      <w:r w:rsidRPr="00385D26">
        <w:t xml:space="preserve"> Optional Bluetooth-based live visualization of maze exploration on PC or mobile.</w:t>
      </w:r>
    </w:p>
    <w:p w14:paraId="7EE1978A" w14:textId="77777777" w:rsidR="00385D26" w:rsidRPr="00385D26" w:rsidRDefault="00000000" w:rsidP="00385D26">
      <w:r>
        <w:pict w14:anchorId="498FF961">
          <v:rect id="_x0000_i1033" style="width:0;height:1.5pt" o:hralign="center" o:hrstd="t" o:hr="t" fillcolor="#a0a0a0" stroked="f"/>
        </w:pict>
      </w:r>
    </w:p>
    <w:p w14:paraId="2F7F799A" w14:textId="77777777" w:rsidR="00385D26" w:rsidRPr="00385D26" w:rsidRDefault="00385D26" w:rsidP="00385D26">
      <w:pPr>
        <w:rPr>
          <w:b/>
          <w:bCs/>
          <w:sz w:val="28"/>
          <w:szCs w:val="28"/>
        </w:rPr>
      </w:pPr>
      <w:r w:rsidRPr="00385D26">
        <w:rPr>
          <w:b/>
          <w:bCs/>
          <w:sz w:val="28"/>
          <w:szCs w:val="28"/>
        </w:rPr>
        <w:t>6. Conclusion</w:t>
      </w:r>
    </w:p>
    <w:p w14:paraId="4868D526" w14:textId="77777777" w:rsidR="00385D26" w:rsidRPr="00385D26" w:rsidRDefault="00385D26" w:rsidP="00385D26">
      <w:r w:rsidRPr="00385D26">
        <w:t>This maze-solving robot is not only a tool for learning embedded systems and algorithms but also a prototype for autonomous exploration and pathfinding robots. Using efficient data structures, robust hardware, and a powerful algorithm like A*, the robot can autonomously find and traverse optimal paths in any grid-based environment.</w:t>
      </w:r>
    </w:p>
    <w:p w14:paraId="78C5E23A" w14:textId="45F1477C" w:rsidR="00385D26" w:rsidRPr="00385D26" w:rsidRDefault="00385D26" w:rsidP="00385D26">
      <w:r w:rsidRPr="00385D26">
        <w:t>Future iterations with a custom PCB and improved sensors will make it more compact, faster, and production-ready.</w:t>
      </w:r>
    </w:p>
    <w:p w14:paraId="5A84B997" w14:textId="77777777" w:rsidR="00385D26" w:rsidRPr="00385D26" w:rsidRDefault="00000000" w:rsidP="00385D26">
      <w:r>
        <w:pict w14:anchorId="335EEA70">
          <v:rect id="_x0000_i1034" style="width:0;height:1.5pt" o:hralign="center" o:hrstd="t" o:hr="t" fillcolor="#a0a0a0" stroked="f"/>
        </w:pict>
      </w:r>
    </w:p>
    <w:p w14:paraId="3A85760E" w14:textId="77777777" w:rsidR="00385D26" w:rsidRDefault="00385D26"/>
    <w:sectPr w:rsidR="0038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70" style="width:0;height:1.5pt" o:hralign="center" o:bullet="t" o:hrstd="t" o:hr="t" fillcolor="#a0a0a0" stroked="f"/>
    </w:pict>
  </w:numPicBullet>
  <w:numPicBullet w:numPicBulletId="1">
    <w:pict>
      <v:rect id="_x0000_i1071" style="width:0;height:1.5pt" o:hralign="center" o:bullet="t" o:hrstd="t" o:hr="t" fillcolor="#a0a0a0" stroked="f"/>
    </w:pict>
  </w:numPicBullet>
  <w:numPicBullet w:numPicBulletId="2">
    <w:pict>
      <v:rect id="_x0000_i1072" style="width:0;height:1.5pt" o:hralign="center" o:bullet="t" o:hrstd="t" o:hr="t" fillcolor="#a0a0a0" stroked="f"/>
    </w:pict>
  </w:numPicBullet>
  <w:numPicBullet w:numPicBulletId="3">
    <w:pict>
      <v:rect id="_x0000_i1073" style="width:0;height:1.5pt" o:hralign="center" o:bullet="t" o:hrstd="t" o:hr="t" fillcolor="#a0a0a0" stroked="f"/>
    </w:pict>
  </w:numPicBullet>
  <w:abstractNum w:abstractNumId="0" w15:restartNumberingAfterBreak="0">
    <w:nsid w:val="0013743A"/>
    <w:multiLevelType w:val="multilevel"/>
    <w:tmpl w:val="4B82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F2ADB"/>
    <w:multiLevelType w:val="multilevel"/>
    <w:tmpl w:val="A166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665AB"/>
    <w:multiLevelType w:val="multilevel"/>
    <w:tmpl w:val="30BA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63AAC"/>
    <w:multiLevelType w:val="multilevel"/>
    <w:tmpl w:val="4B68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02218"/>
    <w:multiLevelType w:val="multilevel"/>
    <w:tmpl w:val="5A12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F55DB"/>
    <w:multiLevelType w:val="multilevel"/>
    <w:tmpl w:val="F9C4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13AD5"/>
    <w:multiLevelType w:val="multilevel"/>
    <w:tmpl w:val="54D4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6F3567"/>
    <w:multiLevelType w:val="multilevel"/>
    <w:tmpl w:val="BE68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851C3"/>
    <w:multiLevelType w:val="multilevel"/>
    <w:tmpl w:val="B306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14296"/>
    <w:multiLevelType w:val="multilevel"/>
    <w:tmpl w:val="7A28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B6205D"/>
    <w:multiLevelType w:val="multilevel"/>
    <w:tmpl w:val="8636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CE548E"/>
    <w:multiLevelType w:val="multilevel"/>
    <w:tmpl w:val="2DB0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31355D"/>
    <w:multiLevelType w:val="multilevel"/>
    <w:tmpl w:val="CFC8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57960"/>
    <w:multiLevelType w:val="multilevel"/>
    <w:tmpl w:val="57C8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AF78F3"/>
    <w:multiLevelType w:val="multilevel"/>
    <w:tmpl w:val="8DFA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D1E04"/>
    <w:multiLevelType w:val="multilevel"/>
    <w:tmpl w:val="90E4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9D4793"/>
    <w:multiLevelType w:val="multilevel"/>
    <w:tmpl w:val="3BC8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23620"/>
    <w:multiLevelType w:val="multilevel"/>
    <w:tmpl w:val="4E86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391367"/>
    <w:multiLevelType w:val="multilevel"/>
    <w:tmpl w:val="063C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E6A49"/>
    <w:multiLevelType w:val="multilevel"/>
    <w:tmpl w:val="804A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E107D7"/>
    <w:multiLevelType w:val="multilevel"/>
    <w:tmpl w:val="CE36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CA081D"/>
    <w:multiLevelType w:val="multilevel"/>
    <w:tmpl w:val="E56E7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183218">
    <w:abstractNumId w:val="5"/>
  </w:num>
  <w:num w:numId="2" w16cid:durableId="1292591451">
    <w:abstractNumId w:val="3"/>
  </w:num>
  <w:num w:numId="3" w16cid:durableId="412550064">
    <w:abstractNumId w:val="10"/>
  </w:num>
  <w:num w:numId="4" w16cid:durableId="1458793202">
    <w:abstractNumId w:val="18"/>
  </w:num>
  <w:num w:numId="5" w16cid:durableId="1704530">
    <w:abstractNumId w:val="8"/>
  </w:num>
  <w:num w:numId="6" w16cid:durableId="1474980638">
    <w:abstractNumId w:val="9"/>
  </w:num>
  <w:num w:numId="7" w16cid:durableId="1745175814">
    <w:abstractNumId w:val="12"/>
  </w:num>
  <w:num w:numId="8" w16cid:durableId="264047075">
    <w:abstractNumId w:val="19"/>
  </w:num>
  <w:num w:numId="9" w16cid:durableId="350493750">
    <w:abstractNumId w:val="21"/>
  </w:num>
  <w:num w:numId="10" w16cid:durableId="349449880">
    <w:abstractNumId w:val="2"/>
  </w:num>
  <w:num w:numId="11" w16cid:durableId="1300841773">
    <w:abstractNumId w:val="6"/>
  </w:num>
  <w:num w:numId="12" w16cid:durableId="610550607">
    <w:abstractNumId w:val="1"/>
  </w:num>
  <w:num w:numId="13" w16cid:durableId="864177263">
    <w:abstractNumId w:val="20"/>
  </w:num>
  <w:num w:numId="14" w16cid:durableId="1543900144">
    <w:abstractNumId w:val="4"/>
  </w:num>
  <w:num w:numId="15" w16cid:durableId="18481774">
    <w:abstractNumId w:val="7"/>
  </w:num>
  <w:num w:numId="16" w16cid:durableId="793330898">
    <w:abstractNumId w:val="16"/>
  </w:num>
  <w:num w:numId="17" w16cid:durableId="863132741">
    <w:abstractNumId w:val="14"/>
  </w:num>
  <w:num w:numId="18" w16cid:durableId="67970908">
    <w:abstractNumId w:val="0"/>
  </w:num>
  <w:num w:numId="19" w16cid:durableId="1750033074">
    <w:abstractNumId w:val="11"/>
  </w:num>
  <w:num w:numId="20" w16cid:durableId="171528116">
    <w:abstractNumId w:val="13"/>
  </w:num>
  <w:num w:numId="21" w16cid:durableId="1175151094">
    <w:abstractNumId w:val="17"/>
  </w:num>
  <w:num w:numId="22" w16cid:durableId="584730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26"/>
    <w:rsid w:val="000C4321"/>
    <w:rsid w:val="00385D26"/>
    <w:rsid w:val="00513025"/>
    <w:rsid w:val="00C65DB7"/>
    <w:rsid w:val="00DC75E5"/>
    <w:rsid w:val="00F501A6"/>
    <w:rsid w:val="00FC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91DA"/>
  <w15:chartTrackingRefBased/>
  <w15:docId w15:val="{407151BD-5557-4BFA-ACBD-549A821D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85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D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D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D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D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D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D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85D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D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D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D26"/>
    <w:rPr>
      <w:rFonts w:eastAsiaTheme="majorEastAsia" w:cstheme="majorBidi"/>
      <w:color w:val="272727" w:themeColor="text1" w:themeTint="D8"/>
    </w:rPr>
  </w:style>
  <w:style w:type="paragraph" w:styleId="Title">
    <w:name w:val="Title"/>
    <w:basedOn w:val="Normal"/>
    <w:next w:val="Normal"/>
    <w:link w:val="TitleChar"/>
    <w:uiPriority w:val="10"/>
    <w:qFormat/>
    <w:rsid w:val="00385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D26"/>
    <w:pPr>
      <w:spacing w:before="160"/>
      <w:jc w:val="center"/>
    </w:pPr>
    <w:rPr>
      <w:i/>
      <w:iCs/>
      <w:color w:val="404040" w:themeColor="text1" w:themeTint="BF"/>
    </w:rPr>
  </w:style>
  <w:style w:type="character" w:customStyle="1" w:styleId="QuoteChar">
    <w:name w:val="Quote Char"/>
    <w:basedOn w:val="DefaultParagraphFont"/>
    <w:link w:val="Quote"/>
    <w:uiPriority w:val="29"/>
    <w:rsid w:val="00385D26"/>
    <w:rPr>
      <w:i/>
      <w:iCs/>
      <w:color w:val="404040" w:themeColor="text1" w:themeTint="BF"/>
    </w:rPr>
  </w:style>
  <w:style w:type="paragraph" w:styleId="ListParagraph">
    <w:name w:val="List Paragraph"/>
    <w:basedOn w:val="Normal"/>
    <w:uiPriority w:val="34"/>
    <w:qFormat/>
    <w:rsid w:val="00385D26"/>
    <w:pPr>
      <w:ind w:left="720"/>
      <w:contextualSpacing/>
    </w:pPr>
  </w:style>
  <w:style w:type="character" w:styleId="IntenseEmphasis">
    <w:name w:val="Intense Emphasis"/>
    <w:basedOn w:val="DefaultParagraphFont"/>
    <w:uiPriority w:val="21"/>
    <w:qFormat/>
    <w:rsid w:val="00385D26"/>
    <w:rPr>
      <w:i/>
      <w:iCs/>
      <w:color w:val="0F4761" w:themeColor="accent1" w:themeShade="BF"/>
    </w:rPr>
  </w:style>
  <w:style w:type="paragraph" w:styleId="IntenseQuote">
    <w:name w:val="Intense Quote"/>
    <w:basedOn w:val="Normal"/>
    <w:next w:val="Normal"/>
    <w:link w:val="IntenseQuoteChar"/>
    <w:uiPriority w:val="30"/>
    <w:qFormat/>
    <w:rsid w:val="00385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D26"/>
    <w:rPr>
      <w:i/>
      <w:iCs/>
      <w:color w:val="0F4761" w:themeColor="accent1" w:themeShade="BF"/>
    </w:rPr>
  </w:style>
  <w:style w:type="character" w:styleId="IntenseReference">
    <w:name w:val="Intense Reference"/>
    <w:basedOn w:val="DefaultParagraphFont"/>
    <w:uiPriority w:val="32"/>
    <w:qFormat/>
    <w:rsid w:val="00385D26"/>
    <w:rPr>
      <w:b/>
      <w:bCs/>
      <w:smallCaps/>
      <w:color w:val="0F4761" w:themeColor="accent1" w:themeShade="BF"/>
      <w:spacing w:val="5"/>
    </w:rPr>
  </w:style>
  <w:style w:type="character" w:styleId="Emphasis">
    <w:name w:val="Emphasis"/>
    <w:basedOn w:val="DefaultParagraphFont"/>
    <w:uiPriority w:val="20"/>
    <w:qFormat/>
    <w:rsid w:val="00385D26"/>
    <w:rPr>
      <w:i/>
      <w:iCs/>
    </w:rPr>
  </w:style>
  <w:style w:type="paragraph" w:styleId="NormalWeb">
    <w:name w:val="Normal (Web)"/>
    <w:basedOn w:val="Normal"/>
    <w:uiPriority w:val="99"/>
    <w:semiHidden/>
    <w:unhideWhenUsed/>
    <w:rsid w:val="00385D2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7444">
      <w:bodyDiv w:val="1"/>
      <w:marLeft w:val="0"/>
      <w:marRight w:val="0"/>
      <w:marTop w:val="0"/>
      <w:marBottom w:val="0"/>
      <w:divBdr>
        <w:top w:val="none" w:sz="0" w:space="0" w:color="auto"/>
        <w:left w:val="none" w:sz="0" w:space="0" w:color="auto"/>
        <w:bottom w:val="none" w:sz="0" w:space="0" w:color="auto"/>
        <w:right w:val="none" w:sz="0" w:space="0" w:color="auto"/>
      </w:divBdr>
    </w:div>
    <w:div w:id="199243635">
      <w:bodyDiv w:val="1"/>
      <w:marLeft w:val="0"/>
      <w:marRight w:val="0"/>
      <w:marTop w:val="0"/>
      <w:marBottom w:val="0"/>
      <w:divBdr>
        <w:top w:val="none" w:sz="0" w:space="0" w:color="auto"/>
        <w:left w:val="none" w:sz="0" w:space="0" w:color="auto"/>
        <w:bottom w:val="none" w:sz="0" w:space="0" w:color="auto"/>
        <w:right w:val="none" w:sz="0" w:space="0" w:color="auto"/>
      </w:divBdr>
      <w:divsChild>
        <w:div w:id="475298595">
          <w:marLeft w:val="0"/>
          <w:marRight w:val="0"/>
          <w:marTop w:val="0"/>
          <w:marBottom w:val="0"/>
          <w:divBdr>
            <w:top w:val="none" w:sz="0" w:space="0" w:color="auto"/>
            <w:left w:val="none" w:sz="0" w:space="0" w:color="auto"/>
            <w:bottom w:val="none" w:sz="0" w:space="0" w:color="auto"/>
            <w:right w:val="none" w:sz="0" w:space="0" w:color="auto"/>
          </w:divBdr>
        </w:div>
      </w:divsChild>
    </w:div>
    <w:div w:id="479813404">
      <w:bodyDiv w:val="1"/>
      <w:marLeft w:val="0"/>
      <w:marRight w:val="0"/>
      <w:marTop w:val="0"/>
      <w:marBottom w:val="0"/>
      <w:divBdr>
        <w:top w:val="none" w:sz="0" w:space="0" w:color="auto"/>
        <w:left w:val="none" w:sz="0" w:space="0" w:color="auto"/>
        <w:bottom w:val="none" w:sz="0" w:space="0" w:color="auto"/>
        <w:right w:val="none" w:sz="0" w:space="0" w:color="auto"/>
      </w:divBdr>
      <w:divsChild>
        <w:div w:id="425199350">
          <w:marLeft w:val="0"/>
          <w:marRight w:val="0"/>
          <w:marTop w:val="0"/>
          <w:marBottom w:val="0"/>
          <w:divBdr>
            <w:top w:val="none" w:sz="0" w:space="0" w:color="auto"/>
            <w:left w:val="none" w:sz="0" w:space="0" w:color="auto"/>
            <w:bottom w:val="none" w:sz="0" w:space="0" w:color="auto"/>
            <w:right w:val="none" w:sz="0" w:space="0" w:color="auto"/>
          </w:divBdr>
        </w:div>
      </w:divsChild>
    </w:div>
    <w:div w:id="512495315">
      <w:bodyDiv w:val="1"/>
      <w:marLeft w:val="0"/>
      <w:marRight w:val="0"/>
      <w:marTop w:val="0"/>
      <w:marBottom w:val="0"/>
      <w:divBdr>
        <w:top w:val="none" w:sz="0" w:space="0" w:color="auto"/>
        <w:left w:val="none" w:sz="0" w:space="0" w:color="auto"/>
        <w:bottom w:val="none" w:sz="0" w:space="0" w:color="auto"/>
        <w:right w:val="none" w:sz="0" w:space="0" w:color="auto"/>
      </w:divBdr>
    </w:div>
    <w:div w:id="574898619">
      <w:bodyDiv w:val="1"/>
      <w:marLeft w:val="0"/>
      <w:marRight w:val="0"/>
      <w:marTop w:val="0"/>
      <w:marBottom w:val="0"/>
      <w:divBdr>
        <w:top w:val="none" w:sz="0" w:space="0" w:color="auto"/>
        <w:left w:val="none" w:sz="0" w:space="0" w:color="auto"/>
        <w:bottom w:val="none" w:sz="0" w:space="0" w:color="auto"/>
        <w:right w:val="none" w:sz="0" w:space="0" w:color="auto"/>
      </w:divBdr>
      <w:divsChild>
        <w:div w:id="121001517">
          <w:marLeft w:val="0"/>
          <w:marRight w:val="0"/>
          <w:marTop w:val="0"/>
          <w:marBottom w:val="0"/>
          <w:divBdr>
            <w:top w:val="none" w:sz="0" w:space="0" w:color="auto"/>
            <w:left w:val="none" w:sz="0" w:space="0" w:color="auto"/>
            <w:bottom w:val="none" w:sz="0" w:space="0" w:color="auto"/>
            <w:right w:val="none" w:sz="0" w:space="0" w:color="auto"/>
          </w:divBdr>
        </w:div>
      </w:divsChild>
    </w:div>
    <w:div w:id="821047697">
      <w:bodyDiv w:val="1"/>
      <w:marLeft w:val="0"/>
      <w:marRight w:val="0"/>
      <w:marTop w:val="0"/>
      <w:marBottom w:val="0"/>
      <w:divBdr>
        <w:top w:val="none" w:sz="0" w:space="0" w:color="auto"/>
        <w:left w:val="none" w:sz="0" w:space="0" w:color="auto"/>
        <w:bottom w:val="none" w:sz="0" w:space="0" w:color="auto"/>
        <w:right w:val="none" w:sz="0" w:space="0" w:color="auto"/>
      </w:divBdr>
    </w:div>
    <w:div w:id="1054894635">
      <w:bodyDiv w:val="1"/>
      <w:marLeft w:val="0"/>
      <w:marRight w:val="0"/>
      <w:marTop w:val="0"/>
      <w:marBottom w:val="0"/>
      <w:divBdr>
        <w:top w:val="none" w:sz="0" w:space="0" w:color="auto"/>
        <w:left w:val="none" w:sz="0" w:space="0" w:color="auto"/>
        <w:bottom w:val="none" w:sz="0" w:space="0" w:color="auto"/>
        <w:right w:val="none" w:sz="0" w:space="0" w:color="auto"/>
      </w:divBdr>
    </w:div>
    <w:div w:id="1207984770">
      <w:bodyDiv w:val="1"/>
      <w:marLeft w:val="0"/>
      <w:marRight w:val="0"/>
      <w:marTop w:val="0"/>
      <w:marBottom w:val="0"/>
      <w:divBdr>
        <w:top w:val="none" w:sz="0" w:space="0" w:color="auto"/>
        <w:left w:val="none" w:sz="0" w:space="0" w:color="auto"/>
        <w:bottom w:val="none" w:sz="0" w:space="0" w:color="auto"/>
        <w:right w:val="none" w:sz="0" w:space="0" w:color="auto"/>
      </w:divBdr>
      <w:divsChild>
        <w:div w:id="1399785848">
          <w:marLeft w:val="0"/>
          <w:marRight w:val="0"/>
          <w:marTop w:val="0"/>
          <w:marBottom w:val="0"/>
          <w:divBdr>
            <w:top w:val="none" w:sz="0" w:space="0" w:color="auto"/>
            <w:left w:val="none" w:sz="0" w:space="0" w:color="auto"/>
            <w:bottom w:val="none" w:sz="0" w:space="0" w:color="auto"/>
            <w:right w:val="none" w:sz="0" w:space="0" w:color="auto"/>
          </w:divBdr>
        </w:div>
      </w:divsChild>
    </w:div>
    <w:div w:id="1279291369">
      <w:bodyDiv w:val="1"/>
      <w:marLeft w:val="0"/>
      <w:marRight w:val="0"/>
      <w:marTop w:val="0"/>
      <w:marBottom w:val="0"/>
      <w:divBdr>
        <w:top w:val="none" w:sz="0" w:space="0" w:color="auto"/>
        <w:left w:val="none" w:sz="0" w:space="0" w:color="auto"/>
        <w:bottom w:val="none" w:sz="0" w:space="0" w:color="auto"/>
        <w:right w:val="none" w:sz="0" w:space="0" w:color="auto"/>
      </w:divBdr>
    </w:div>
    <w:div w:id="1298337541">
      <w:bodyDiv w:val="1"/>
      <w:marLeft w:val="0"/>
      <w:marRight w:val="0"/>
      <w:marTop w:val="0"/>
      <w:marBottom w:val="0"/>
      <w:divBdr>
        <w:top w:val="none" w:sz="0" w:space="0" w:color="auto"/>
        <w:left w:val="none" w:sz="0" w:space="0" w:color="auto"/>
        <w:bottom w:val="none" w:sz="0" w:space="0" w:color="auto"/>
        <w:right w:val="none" w:sz="0" w:space="0" w:color="auto"/>
      </w:divBdr>
      <w:divsChild>
        <w:div w:id="565914670">
          <w:marLeft w:val="0"/>
          <w:marRight w:val="0"/>
          <w:marTop w:val="0"/>
          <w:marBottom w:val="0"/>
          <w:divBdr>
            <w:top w:val="none" w:sz="0" w:space="0" w:color="auto"/>
            <w:left w:val="none" w:sz="0" w:space="0" w:color="auto"/>
            <w:bottom w:val="none" w:sz="0" w:space="0" w:color="auto"/>
            <w:right w:val="none" w:sz="0" w:space="0" w:color="auto"/>
          </w:divBdr>
        </w:div>
        <w:div w:id="2082361526">
          <w:marLeft w:val="0"/>
          <w:marRight w:val="0"/>
          <w:marTop w:val="0"/>
          <w:marBottom w:val="0"/>
          <w:divBdr>
            <w:top w:val="none" w:sz="0" w:space="0" w:color="auto"/>
            <w:left w:val="none" w:sz="0" w:space="0" w:color="auto"/>
            <w:bottom w:val="none" w:sz="0" w:space="0" w:color="auto"/>
            <w:right w:val="none" w:sz="0" w:space="0" w:color="auto"/>
          </w:divBdr>
        </w:div>
        <w:div w:id="1240825058">
          <w:marLeft w:val="0"/>
          <w:marRight w:val="0"/>
          <w:marTop w:val="0"/>
          <w:marBottom w:val="0"/>
          <w:divBdr>
            <w:top w:val="none" w:sz="0" w:space="0" w:color="auto"/>
            <w:left w:val="none" w:sz="0" w:space="0" w:color="auto"/>
            <w:bottom w:val="none" w:sz="0" w:space="0" w:color="auto"/>
            <w:right w:val="none" w:sz="0" w:space="0" w:color="auto"/>
          </w:divBdr>
        </w:div>
        <w:div w:id="409472209">
          <w:marLeft w:val="0"/>
          <w:marRight w:val="0"/>
          <w:marTop w:val="0"/>
          <w:marBottom w:val="0"/>
          <w:divBdr>
            <w:top w:val="none" w:sz="0" w:space="0" w:color="auto"/>
            <w:left w:val="none" w:sz="0" w:space="0" w:color="auto"/>
            <w:bottom w:val="none" w:sz="0" w:space="0" w:color="auto"/>
            <w:right w:val="none" w:sz="0" w:space="0" w:color="auto"/>
          </w:divBdr>
        </w:div>
        <w:div w:id="1008674951">
          <w:marLeft w:val="0"/>
          <w:marRight w:val="0"/>
          <w:marTop w:val="0"/>
          <w:marBottom w:val="0"/>
          <w:divBdr>
            <w:top w:val="none" w:sz="0" w:space="0" w:color="auto"/>
            <w:left w:val="none" w:sz="0" w:space="0" w:color="auto"/>
            <w:bottom w:val="none" w:sz="0" w:space="0" w:color="auto"/>
            <w:right w:val="none" w:sz="0" w:space="0" w:color="auto"/>
          </w:divBdr>
        </w:div>
        <w:div w:id="721371399">
          <w:marLeft w:val="0"/>
          <w:marRight w:val="0"/>
          <w:marTop w:val="0"/>
          <w:marBottom w:val="0"/>
          <w:divBdr>
            <w:top w:val="none" w:sz="0" w:space="0" w:color="auto"/>
            <w:left w:val="none" w:sz="0" w:space="0" w:color="auto"/>
            <w:bottom w:val="none" w:sz="0" w:space="0" w:color="auto"/>
            <w:right w:val="none" w:sz="0" w:space="0" w:color="auto"/>
          </w:divBdr>
        </w:div>
      </w:divsChild>
    </w:div>
    <w:div w:id="1427848801">
      <w:bodyDiv w:val="1"/>
      <w:marLeft w:val="0"/>
      <w:marRight w:val="0"/>
      <w:marTop w:val="0"/>
      <w:marBottom w:val="0"/>
      <w:divBdr>
        <w:top w:val="none" w:sz="0" w:space="0" w:color="auto"/>
        <w:left w:val="none" w:sz="0" w:space="0" w:color="auto"/>
        <w:bottom w:val="none" w:sz="0" w:space="0" w:color="auto"/>
        <w:right w:val="none" w:sz="0" w:space="0" w:color="auto"/>
      </w:divBdr>
      <w:divsChild>
        <w:div w:id="1962178123">
          <w:marLeft w:val="0"/>
          <w:marRight w:val="0"/>
          <w:marTop w:val="0"/>
          <w:marBottom w:val="0"/>
          <w:divBdr>
            <w:top w:val="none" w:sz="0" w:space="0" w:color="auto"/>
            <w:left w:val="none" w:sz="0" w:space="0" w:color="auto"/>
            <w:bottom w:val="none" w:sz="0" w:space="0" w:color="auto"/>
            <w:right w:val="none" w:sz="0" w:space="0" w:color="auto"/>
          </w:divBdr>
        </w:div>
        <w:div w:id="1069881732">
          <w:marLeft w:val="0"/>
          <w:marRight w:val="0"/>
          <w:marTop w:val="0"/>
          <w:marBottom w:val="0"/>
          <w:divBdr>
            <w:top w:val="none" w:sz="0" w:space="0" w:color="auto"/>
            <w:left w:val="none" w:sz="0" w:space="0" w:color="auto"/>
            <w:bottom w:val="none" w:sz="0" w:space="0" w:color="auto"/>
            <w:right w:val="none" w:sz="0" w:space="0" w:color="auto"/>
          </w:divBdr>
        </w:div>
        <w:div w:id="2028873232">
          <w:marLeft w:val="0"/>
          <w:marRight w:val="0"/>
          <w:marTop w:val="0"/>
          <w:marBottom w:val="0"/>
          <w:divBdr>
            <w:top w:val="none" w:sz="0" w:space="0" w:color="auto"/>
            <w:left w:val="none" w:sz="0" w:space="0" w:color="auto"/>
            <w:bottom w:val="none" w:sz="0" w:space="0" w:color="auto"/>
            <w:right w:val="none" w:sz="0" w:space="0" w:color="auto"/>
          </w:divBdr>
        </w:div>
      </w:divsChild>
    </w:div>
    <w:div w:id="1866476411">
      <w:bodyDiv w:val="1"/>
      <w:marLeft w:val="0"/>
      <w:marRight w:val="0"/>
      <w:marTop w:val="0"/>
      <w:marBottom w:val="0"/>
      <w:divBdr>
        <w:top w:val="none" w:sz="0" w:space="0" w:color="auto"/>
        <w:left w:val="none" w:sz="0" w:space="0" w:color="auto"/>
        <w:bottom w:val="none" w:sz="0" w:space="0" w:color="auto"/>
        <w:right w:val="none" w:sz="0" w:space="0" w:color="auto"/>
      </w:divBdr>
      <w:divsChild>
        <w:div w:id="480925141">
          <w:marLeft w:val="0"/>
          <w:marRight w:val="0"/>
          <w:marTop w:val="0"/>
          <w:marBottom w:val="0"/>
          <w:divBdr>
            <w:top w:val="none" w:sz="0" w:space="0" w:color="auto"/>
            <w:left w:val="none" w:sz="0" w:space="0" w:color="auto"/>
            <w:bottom w:val="none" w:sz="0" w:space="0" w:color="auto"/>
            <w:right w:val="none" w:sz="0" w:space="0" w:color="auto"/>
          </w:divBdr>
        </w:div>
        <w:div w:id="2009819256">
          <w:marLeft w:val="0"/>
          <w:marRight w:val="0"/>
          <w:marTop w:val="0"/>
          <w:marBottom w:val="0"/>
          <w:divBdr>
            <w:top w:val="none" w:sz="0" w:space="0" w:color="auto"/>
            <w:left w:val="none" w:sz="0" w:space="0" w:color="auto"/>
            <w:bottom w:val="none" w:sz="0" w:space="0" w:color="auto"/>
            <w:right w:val="none" w:sz="0" w:space="0" w:color="auto"/>
          </w:divBdr>
        </w:div>
        <w:div w:id="2072346305">
          <w:marLeft w:val="0"/>
          <w:marRight w:val="0"/>
          <w:marTop w:val="0"/>
          <w:marBottom w:val="0"/>
          <w:divBdr>
            <w:top w:val="none" w:sz="0" w:space="0" w:color="auto"/>
            <w:left w:val="none" w:sz="0" w:space="0" w:color="auto"/>
            <w:bottom w:val="none" w:sz="0" w:space="0" w:color="auto"/>
            <w:right w:val="none" w:sz="0" w:space="0" w:color="auto"/>
          </w:divBdr>
        </w:div>
      </w:divsChild>
    </w:div>
    <w:div w:id="2023779512">
      <w:bodyDiv w:val="1"/>
      <w:marLeft w:val="0"/>
      <w:marRight w:val="0"/>
      <w:marTop w:val="0"/>
      <w:marBottom w:val="0"/>
      <w:divBdr>
        <w:top w:val="none" w:sz="0" w:space="0" w:color="auto"/>
        <w:left w:val="none" w:sz="0" w:space="0" w:color="auto"/>
        <w:bottom w:val="none" w:sz="0" w:space="0" w:color="auto"/>
        <w:right w:val="none" w:sz="0" w:space="0" w:color="auto"/>
      </w:divBdr>
      <w:divsChild>
        <w:div w:id="948581801">
          <w:marLeft w:val="0"/>
          <w:marRight w:val="0"/>
          <w:marTop w:val="0"/>
          <w:marBottom w:val="0"/>
          <w:divBdr>
            <w:top w:val="none" w:sz="0" w:space="0" w:color="auto"/>
            <w:left w:val="none" w:sz="0" w:space="0" w:color="auto"/>
            <w:bottom w:val="none" w:sz="0" w:space="0" w:color="auto"/>
            <w:right w:val="none" w:sz="0" w:space="0" w:color="auto"/>
          </w:divBdr>
        </w:div>
        <w:div w:id="695539793">
          <w:marLeft w:val="0"/>
          <w:marRight w:val="0"/>
          <w:marTop w:val="0"/>
          <w:marBottom w:val="0"/>
          <w:divBdr>
            <w:top w:val="none" w:sz="0" w:space="0" w:color="auto"/>
            <w:left w:val="none" w:sz="0" w:space="0" w:color="auto"/>
            <w:bottom w:val="none" w:sz="0" w:space="0" w:color="auto"/>
            <w:right w:val="none" w:sz="0" w:space="0" w:color="auto"/>
          </w:divBdr>
        </w:div>
        <w:div w:id="1001546395">
          <w:marLeft w:val="0"/>
          <w:marRight w:val="0"/>
          <w:marTop w:val="0"/>
          <w:marBottom w:val="0"/>
          <w:divBdr>
            <w:top w:val="none" w:sz="0" w:space="0" w:color="auto"/>
            <w:left w:val="none" w:sz="0" w:space="0" w:color="auto"/>
            <w:bottom w:val="none" w:sz="0" w:space="0" w:color="auto"/>
            <w:right w:val="none" w:sz="0" w:space="0" w:color="auto"/>
          </w:divBdr>
        </w:div>
        <w:div w:id="883711634">
          <w:marLeft w:val="0"/>
          <w:marRight w:val="0"/>
          <w:marTop w:val="0"/>
          <w:marBottom w:val="0"/>
          <w:divBdr>
            <w:top w:val="none" w:sz="0" w:space="0" w:color="auto"/>
            <w:left w:val="none" w:sz="0" w:space="0" w:color="auto"/>
            <w:bottom w:val="none" w:sz="0" w:space="0" w:color="auto"/>
            <w:right w:val="none" w:sz="0" w:space="0" w:color="auto"/>
          </w:divBdr>
        </w:div>
        <w:div w:id="24911628">
          <w:marLeft w:val="0"/>
          <w:marRight w:val="0"/>
          <w:marTop w:val="0"/>
          <w:marBottom w:val="0"/>
          <w:divBdr>
            <w:top w:val="none" w:sz="0" w:space="0" w:color="auto"/>
            <w:left w:val="none" w:sz="0" w:space="0" w:color="auto"/>
            <w:bottom w:val="none" w:sz="0" w:space="0" w:color="auto"/>
            <w:right w:val="none" w:sz="0" w:space="0" w:color="auto"/>
          </w:divBdr>
        </w:div>
        <w:div w:id="1722946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c81cf3-66a7-49c2-9189-59ca8b5fac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A64DC1E80434381BCC36ED3D5F834" ma:contentTypeVersion="9" ma:contentTypeDescription="Create a new document." ma:contentTypeScope="" ma:versionID="be06bab762bcd57ce77776b5117d548f">
  <xsd:schema xmlns:xsd="http://www.w3.org/2001/XMLSchema" xmlns:xs="http://www.w3.org/2001/XMLSchema" xmlns:p="http://schemas.microsoft.com/office/2006/metadata/properties" xmlns:ns3="dec81cf3-66a7-49c2-9189-59ca8b5face8" targetNamespace="http://schemas.microsoft.com/office/2006/metadata/properties" ma:root="true" ma:fieldsID="1f72d9e56c319b2774cf756b5f0b19ff" ns3:_="">
    <xsd:import namespace="dec81cf3-66a7-49c2-9189-59ca8b5face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81cf3-66a7-49c2-9189-59ca8b5fa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19173-1932-45D2-8BCC-FE2BACBAE3F1}">
  <ds:schemaRefs>
    <ds:schemaRef ds:uri="http://schemas.microsoft.com/office/2006/metadata/properties"/>
    <ds:schemaRef ds:uri="http://schemas.microsoft.com/office/infopath/2007/PartnerControls"/>
    <ds:schemaRef ds:uri="dec81cf3-66a7-49c2-9189-59ca8b5face8"/>
  </ds:schemaRefs>
</ds:datastoreItem>
</file>

<file path=customXml/itemProps2.xml><?xml version="1.0" encoding="utf-8"?>
<ds:datastoreItem xmlns:ds="http://schemas.openxmlformats.org/officeDocument/2006/customXml" ds:itemID="{2A35D6DD-97BF-45F8-BDB2-F9C72E39C3E6}">
  <ds:schemaRefs>
    <ds:schemaRef ds:uri="http://schemas.microsoft.com/sharepoint/v3/contenttype/forms"/>
  </ds:schemaRefs>
</ds:datastoreItem>
</file>

<file path=customXml/itemProps3.xml><?xml version="1.0" encoding="utf-8"?>
<ds:datastoreItem xmlns:ds="http://schemas.openxmlformats.org/officeDocument/2006/customXml" ds:itemID="{0CA12DA5-482E-43F7-8AC5-798EE7133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81cf3-66a7-49c2-9189-59ca8b5fa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u2023064</dc:creator>
  <cp:keywords/>
  <dc:description/>
  <cp:lastModifiedBy>u2023064</cp:lastModifiedBy>
  <cp:revision>2</cp:revision>
  <dcterms:created xsi:type="dcterms:W3CDTF">2025-08-12T07:41:00Z</dcterms:created>
  <dcterms:modified xsi:type="dcterms:W3CDTF">2025-08-12T07:41:00Z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0x010100D98A64DC1E80434381BCC36ED3D5F834</vt:lpwstr>
  </property>
</Properties>
</file>